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943F1" w14:textId="11F36ECE" w:rsidR="0014398B" w:rsidRPr="0014398B" w:rsidRDefault="0014398B" w:rsidP="0014398B">
      <w:pPr>
        <w:ind w:left="284" w:hanging="284"/>
        <w:rPr>
          <w:b/>
          <w:bCs/>
        </w:rPr>
      </w:pPr>
      <w:r>
        <w:rPr>
          <w:b/>
          <w:bCs/>
          <w:noProof/>
        </w:rPr>
        <mc:AlternateContent>
          <mc:Choice Requires="wpg">
            <w:drawing>
              <wp:anchor distT="0" distB="0" distL="114300" distR="114300" simplePos="0" relativeHeight="251660288" behindDoc="0" locked="0" layoutInCell="1" allowOverlap="1" wp14:anchorId="42EE810B" wp14:editId="7DF3965E">
                <wp:simplePos x="0" y="0"/>
                <wp:positionH relativeFrom="column">
                  <wp:posOffset>-221615</wp:posOffset>
                </wp:positionH>
                <wp:positionV relativeFrom="paragraph">
                  <wp:posOffset>-149225</wp:posOffset>
                </wp:positionV>
                <wp:extent cx="7124700" cy="684530"/>
                <wp:effectExtent l="0" t="0" r="0" b="1270"/>
                <wp:wrapNone/>
                <wp:docPr id="3" name="Group 3"/>
                <wp:cNvGraphicFramePr/>
                <a:graphic xmlns:a="http://schemas.openxmlformats.org/drawingml/2006/main">
                  <a:graphicData uri="http://schemas.microsoft.com/office/word/2010/wordprocessingGroup">
                    <wpg:wgp>
                      <wpg:cNvGrpSpPr/>
                      <wpg:grpSpPr>
                        <a:xfrm>
                          <a:off x="0" y="0"/>
                          <a:ext cx="7124700" cy="684530"/>
                          <a:chOff x="0" y="0"/>
                          <a:chExt cx="7124700" cy="684530"/>
                        </a:xfrm>
                      </wpg:grpSpPr>
                      <wps:wsp>
                        <wps:cNvPr id="6" name="Rectangle 6"/>
                        <wps:cNvSpPr/>
                        <wps:spPr>
                          <a:xfrm>
                            <a:off x="0" y="47625"/>
                            <a:ext cx="7124700" cy="561975"/>
                          </a:xfrm>
                          <a:prstGeom prst="rect">
                            <a:avLst/>
                          </a:prstGeom>
                          <a:solidFill>
                            <a:srgbClr val="F7941D"/>
                          </a:solidFill>
                          <a:ln w="12700" cap="flat" cmpd="sng" algn="ctr">
                            <a:noFill/>
                            <a:prstDash val="solid"/>
                            <a:miter lim="800000"/>
                          </a:ln>
                          <a:effectLst/>
                        </wps:spPr>
                        <wps:txbx>
                          <w:txbxContent>
                            <w:p w14:paraId="5B93BBEA" w14:textId="398112B0" w:rsidR="0014398B" w:rsidRPr="0014398B" w:rsidRDefault="001636B2" w:rsidP="0014398B">
                              <w:pPr>
                                <w:jc w:val="center"/>
                                <w:rPr>
                                  <w:rFonts w:ascii="Arial" w:hAnsi="Arial" w:cs="Arial"/>
                                  <w:b/>
                                  <w:bCs/>
                                  <w:color w:val="FFFFFF" w:themeColor="background1"/>
                                  <w:sz w:val="48"/>
                                  <w:szCs w:val="48"/>
                                </w:rPr>
                              </w:pPr>
                              <w:r>
                                <w:rPr>
                                  <w:rFonts w:ascii="Arial" w:hAnsi="Arial" w:cs="Arial"/>
                                  <w:b/>
                                  <w:bCs/>
                                  <w:color w:val="FFFFFF" w:themeColor="background1"/>
                                  <w:sz w:val="48"/>
                                  <w:szCs w:val="48"/>
                                </w:rPr>
                                <w:t xml:space="preserve">Covid-19 </w:t>
                              </w:r>
                              <w:r w:rsidR="007A5A95">
                                <w:rPr>
                                  <w:rFonts w:ascii="Arial" w:hAnsi="Arial" w:cs="Arial"/>
                                  <w:b/>
                                  <w:bCs/>
                                  <w:color w:val="FFFFFF" w:themeColor="background1"/>
                                  <w:sz w:val="48"/>
                                  <w:szCs w:val="48"/>
                                </w:rPr>
                                <w:t>Protection</w:t>
                              </w:r>
                              <w:r>
                                <w:rPr>
                                  <w:rFonts w:ascii="Arial" w:hAnsi="Arial" w:cs="Arial"/>
                                  <w:b/>
                                  <w:bCs/>
                                  <w:color w:val="FFFFFF" w:themeColor="background1"/>
                                  <w:sz w:val="48"/>
                                  <w:szCs w:val="48"/>
                                </w:rPr>
                                <w:t xml:space="preserve">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a:blip r:embed="rId11" cstate="print">
                            <a:biLevel thresh="25000"/>
                            <a:extLst>
                              <a:ext uri="{28A0092B-C50C-407E-A947-70E740481C1C}">
                                <a14:useLocalDpi xmlns:a14="http://schemas.microsoft.com/office/drawing/2010/main" val="0"/>
                              </a:ext>
                            </a:extLst>
                          </a:blip>
                          <a:stretch>
                            <a:fillRect/>
                          </a:stretch>
                        </pic:blipFill>
                        <pic:spPr>
                          <a:xfrm>
                            <a:off x="6219825" y="0"/>
                            <a:ext cx="685800" cy="684530"/>
                          </a:xfrm>
                          <a:prstGeom prst="rect">
                            <a:avLst/>
                          </a:prstGeom>
                        </pic:spPr>
                      </pic:pic>
                    </wpg:wgp>
                  </a:graphicData>
                </a:graphic>
              </wp:anchor>
            </w:drawing>
          </mc:Choice>
          <mc:Fallback>
            <w:pict>
              <v:group w14:anchorId="42EE810B" id="Group 3" o:spid="_x0000_s1026" style="position:absolute;left:0;text-align:left;margin-left:-17.45pt;margin-top:-11.75pt;width:561pt;height:53.9pt;z-index:251660288" coordsize="71247,6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">
                <v:rect id="Rectangle 6" o:spid="_x0000_s1027" style="position:absolute;top:476;width:71247;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" fillcolor="#f7941d" stroked="f" strokeweight="1pt">
                  <v:textbox>
                    <w:txbxContent>
                      <w:p w14:paraId="5B93BBEA" w14:textId="398112B0" w:rsidR="0014398B" w:rsidRPr="0014398B" w:rsidRDefault="001636B2" w:rsidP="0014398B">
                        <w:pPr>
                          <w:jc w:val="center"/>
                          <w:rPr>
                            <w:rFonts w:ascii="Arial" w:hAnsi="Arial" w:cs="Arial"/>
                            <w:b/>
                            <w:bCs/>
                            <w:color w:val="FFFFFF" w:themeColor="background1"/>
                            <w:sz w:val="48"/>
                            <w:szCs w:val="48"/>
                          </w:rPr>
                        </w:pPr>
                        <w:r>
                          <w:rPr>
                            <w:rFonts w:ascii="Arial" w:hAnsi="Arial" w:cs="Arial"/>
                            <w:b/>
                            <w:bCs/>
                            <w:color w:val="FFFFFF" w:themeColor="background1"/>
                            <w:sz w:val="48"/>
                            <w:szCs w:val="48"/>
                          </w:rPr>
                          <w:t xml:space="preserve">Covid-19 </w:t>
                        </w:r>
                        <w:r w:rsidR="007A5A95">
                          <w:rPr>
                            <w:rFonts w:ascii="Arial" w:hAnsi="Arial" w:cs="Arial"/>
                            <w:b/>
                            <w:bCs/>
                            <w:color w:val="FFFFFF" w:themeColor="background1"/>
                            <w:sz w:val="48"/>
                            <w:szCs w:val="48"/>
                          </w:rPr>
                          <w:t>Protection</w:t>
                        </w:r>
                        <w:r>
                          <w:rPr>
                            <w:rFonts w:ascii="Arial" w:hAnsi="Arial" w:cs="Arial"/>
                            <w:b/>
                            <w:bCs/>
                            <w:color w:val="FFFFFF" w:themeColor="background1"/>
                            <w:sz w:val="48"/>
                            <w:szCs w:val="48"/>
                          </w:rPr>
                          <w:t xml:space="preserve"> Policy</w:t>
                        </w:r>
                      </w:p>
                    </w:txbxContent>
                  </v:textbox>
                </v:rect>
                <v:shape id="Picture 9" o:spid="_x0000_s1028" type="#_x0000_t75" style="position:absolute;left:62198;width:6858;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">
                  <v:imagedata r:id="rId12" o:title="" grayscale="t" bilevel="t"/>
                </v:shape>
              </v:group>
            </w:pict>
          </mc:Fallback>
        </mc:AlternateContent>
      </w:r>
    </w:p>
    <w:p w14:paraId="5920F8C5" w14:textId="77777777" w:rsidR="0014398B" w:rsidRDefault="0014398B" w:rsidP="0014398B">
      <w:pPr>
        <w:pStyle w:val="Heading2"/>
        <w:ind w:left="284"/>
        <w:rPr>
          <w:rFonts w:ascii="Arial" w:hAnsi="Arial" w:cs="Arial"/>
          <w:b/>
          <w:bCs/>
          <w:color w:val="727D84"/>
          <w:sz w:val="28"/>
          <w:szCs w:val="28"/>
        </w:rPr>
      </w:pPr>
    </w:p>
    <w:p w14:paraId="6B893E49" w14:textId="5393689C" w:rsidR="00C1582C" w:rsidRPr="00AD47E5" w:rsidRDefault="00673C67" w:rsidP="00673C67">
      <w:pPr>
        <w:pStyle w:val="Heading2"/>
        <w:numPr>
          <w:ilvl w:val="0"/>
          <w:numId w:val="10"/>
        </w:numPr>
        <w:ind w:left="284" w:hanging="284"/>
        <w:rPr>
          <w:rFonts w:ascii="Arial" w:hAnsi="Arial" w:cs="Arial"/>
          <w:b/>
          <w:bCs/>
          <w:color w:val="727D84"/>
          <w:sz w:val="28"/>
          <w:szCs w:val="28"/>
        </w:rPr>
      </w:pPr>
      <w:r w:rsidRPr="00AD47E5">
        <w:rPr>
          <w:rFonts w:ascii="Arial" w:hAnsi="Arial" w:cs="Arial"/>
          <w:b/>
          <w:bCs/>
          <w:color w:val="727D84"/>
          <w:sz w:val="28"/>
          <w:szCs w:val="28"/>
        </w:rPr>
        <w:t xml:space="preserve">Our Commitment </w:t>
      </w:r>
    </w:p>
    <w:p w14:paraId="64BDDA86" w14:textId="418C7337" w:rsidR="009A3AA2" w:rsidRPr="00A53D09" w:rsidRDefault="00C1582C" w:rsidP="006A01CE">
      <w:pPr>
        <w:spacing w:line="276" w:lineRule="auto"/>
        <w:rPr>
          <w:rFonts w:ascii="Arial" w:hAnsi="Arial" w:cs="Arial"/>
        </w:rPr>
      </w:pPr>
      <w:r w:rsidRPr="00A53D09">
        <w:rPr>
          <w:rFonts w:ascii="Arial" w:hAnsi="Arial" w:cs="Arial"/>
        </w:rPr>
        <w:t xml:space="preserve">“Company” is committed </w:t>
      </w:r>
      <w:r w:rsidR="00CC7228" w:rsidRPr="00A53D09">
        <w:rPr>
          <w:rFonts w:ascii="Arial" w:hAnsi="Arial" w:cs="Arial"/>
        </w:rPr>
        <w:t>to</w:t>
      </w:r>
      <w:r w:rsidRPr="00A53D09">
        <w:rPr>
          <w:rFonts w:ascii="Arial" w:hAnsi="Arial" w:cs="Arial"/>
        </w:rPr>
        <w:t xml:space="preserve"> </w:t>
      </w:r>
      <w:r w:rsidR="001636B2" w:rsidRPr="00A53D09">
        <w:rPr>
          <w:rFonts w:ascii="Arial" w:hAnsi="Arial" w:cs="Arial"/>
        </w:rPr>
        <w:t>healthy work and well</w:t>
      </w:r>
      <w:r w:rsidR="00FB2698">
        <w:rPr>
          <w:rFonts w:ascii="Arial" w:hAnsi="Arial" w:cs="Arial"/>
        </w:rPr>
        <w:t>-</w:t>
      </w:r>
      <w:r w:rsidR="001636B2" w:rsidRPr="00A53D09">
        <w:rPr>
          <w:rFonts w:ascii="Arial" w:hAnsi="Arial" w:cs="Arial"/>
        </w:rPr>
        <w:t xml:space="preserve">being </w:t>
      </w:r>
      <w:r w:rsidR="00CC7228" w:rsidRPr="00A53D09">
        <w:rPr>
          <w:rFonts w:ascii="Arial" w:hAnsi="Arial" w:cs="Arial"/>
        </w:rPr>
        <w:t xml:space="preserve">by </w:t>
      </w:r>
      <w:r w:rsidR="001636B2" w:rsidRPr="00A53D09">
        <w:rPr>
          <w:rFonts w:ascii="Arial" w:hAnsi="Arial" w:cs="Arial"/>
        </w:rPr>
        <w:t xml:space="preserve">providing guidance about Covid-19 </w:t>
      </w:r>
      <w:r w:rsidR="001636B2" w:rsidRPr="00A53D09">
        <w:rPr>
          <w:rFonts w:ascii="Arial" w:hAnsi="Arial" w:cs="Arial"/>
        </w:rPr>
        <w:t>vaccinations</w:t>
      </w:r>
      <w:r w:rsidR="009D7F33">
        <w:rPr>
          <w:rFonts w:ascii="Arial" w:hAnsi="Arial" w:cs="Arial"/>
        </w:rPr>
        <w:t xml:space="preserve"> and other public health measures. We </w:t>
      </w:r>
      <w:r w:rsidR="001636B2" w:rsidRPr="00A53D09">
        <w:rPr>
          <w:rFonts w:ascii="Arial" w:hAnsi="Arial" w:cs="Arial"/>
        </w:rPr>
        <w:t>recognis</w:t>
      </w:r>
      <w:r w:rsidR="009D7F33">
        <w:rPr>
          <w:rFonts w:ascii="Arial" w:hAnsi="Arial" w:cs="Arial"/>
        </w:rPr>
        <w:t>e</w:t>
      </w:r>
      <w:r w:rsidR="001636B2" w:rsidRPr="00A53D09">
        <w:rPr>
          <w:rFonts w:ascii="Arial" w:hAnsi="Arial" w:cs="Arial"/>
        </w:rPr>
        <w:t xml:space="preserve"> that vaccination</w:t>
      </w:r>
      <w:r w:rsidR="009D7F33">
        <w:rPr>
          <w:rFonts w:ascii="Arial" w:hAnsi="Arial" w:cs="Arial"/>
        </w:rPr>
        <w:t xml:space="preserve"> offers the best chance to reduce</w:t>
      </w:r>
      <w:r w:rsidR="001636B2" w:rsidRPr="00A53D09">
        <w:rPr>
          <w:rFonts w:ascii="Arial" w:hAnsi="Arial" w:cs="Arial"/>
        </w:rPr>
        <w:t xml:space="preserve"> the likelihood of infection, and the severity of the infection if it does occur. </w:t>
      </w:r>
      <w:r w:rsidR="009D7F33">
        <w:rPr>
          <w:rFonts w:ascii="Arial" w:hAnsi="Arial" w:cs="Arial"/>
        </w:rPr>
        <w:t xml:space="preserve">Public health measures provide an additional layer of protection.  </w:t>
      </w:r>
    </w:p>
    <w:p w14:paraId="04670482" w14:textId="4C891236" w:rsidR="00C1582C" w:rsidRPr="00A53D09" w:rsidRDefault="00C1582C" w:rsidP="006A01CE">
      <w:pPr>
        <w:spacing w:line="276" w:lineRule="auto"/>
        <w:rPr>
          <w:rFonts w:ascii="Arial" w:hAnsi="Arial" w:cs="Arial"/>
        </w:rPr>
      </w:pPr>
      <w:r w:rsidRPr="00A53D09">
        <w:rPr>
          <w:rFonts w:ascii="Arial" w:hAnsi="Arial" w:cs="Arial"/>
        </w:rPr>
        <w:t>Workers are protected by this policy</w:t>
      </w:r>
      <w:r w:rsidR="001636B2" w:rsidRPr="00A53D09">
        <w:rPr>
          <w:rFonts w:ascii="Arial" w:hAnsi="Arial" w:cs="Arial"/>
        </w:rPr>
        <w:t xml:space="preserve"> </w:t>
      </w:r>
      <w:r w:rsidR="00FB2698">
        <w:rPr>
          <w:rFonts w:ascii="Arial" w:hAnsi="Arial" w:cs="Arial"/>
        </w:rPr>
        <w:t xml:space="preserve">by </w:t>
      </w:r>
      <w:r w:rsidR="001636B2" w:rsidRPr="00A53D09">
        <w:rPr>
          <w:rFonts w:ascii="Arial" w:hAnsi="Arial" w:cs="Arial"/>
        </w:rPr>
        <w:t xml:space="preserve">having a clear understanding of the vaccination requirements of “Company” for themselves and their colleagues. </w:t>
      </w:r>
    </w:p>
    <w:p w14:paraId="70C525EA" w14:textId="442CD767" w:rsidR="00C86D93" w:rsidRPr="00A53D09" w:rsidRDefault="00C1582C" w:rsidP="006A01CE">
      <w:pPr>
        <w:spacing w:line="276" w:lineRule="auto"/>
        <w:rPr>
          <w:rFonts w:ascii="Arial" w:hAnsi="Arial" w:cs="Arial"/>
        </w:rPr>
      </w:pPr>
      <w:r w:rsidRPr="00A53D09">
        <w:rPr>
          <w:rFonts w:ascii="Arial" w:hAnsi="Arial" w:cs="Arial"/>
        </w:rPr>
        <w:t>This policy will be made available to all workers</w:t>
      </w:r>
      <w:r w:rsidR="00FB2698">
        <w:rPr>
          <w:rFonts w:ascii="Arial" w:hAnsi="Arial" w:cs="Arial"/>
        </w:rPr>
        <w:t>,</w:t>
      </w:r>
      <w:r w:rsidRPr="00A53D09">
        <w:rPr>
          <w:rFonts w:ascii="Arial" w:hAnsi="Arial" w:cs="Arial"/>
        </w:rPr>
        <w:t xml:space="preserve"> including contractors. New workers will be given a copy of this policy at their induction. Managers and supervisors will remind workers of the policy from time to time</w:t>
      </w:r>
      <w:r w:rsidR="00E27826">
        <w:rPr>
          <w:rFonts w:ascii="Arial" w:hAnsi="Arial" w:cs="Arial"/>
        </w:rPr>
        <w:t>.</w:t>
      </w:r>
    </w:p>
    <w:p w14:paraId="52575072" w14:textId="410D5E84" w:rsidR="00F908BC" w:rsidRPr="00AD47E5" w:rsidRDefault="00673C67" w:rsidP="00B17663">
      <w:pPr>
        <w:pStyle w:val="Heading2"/>
        <w:numPr>
          <w:ilvl w:val="0"/>
          <w:numId w:val="10"/>
        </w:numPr>
        <w:ind w:left="284" w:hanging="284"/>
        <w:rPr>
          <w:rFonts w:ascii="Arial" w:hAnsi="Arial" w:cs="Arial"/>
          <w:b/>
          <w:bCs/>
          <w:color w:val="727D84"/>
          <w:sz w:val="28"/>
          <w:szCs w:val="28"/>
        </w:rPr>
      </w:pPr>
      <w:r w:rsidRPr="00AD47E5">
        <w:rPr>
          <w:rFonts w:ascii="Arial" w:hAnsi="Arial" w:cs="Arial"/>
          <w:b/>
          <w:bCs/>
          <w:color w:val="727D84"/>
          <w:sz w:val="28"/>
          <w:szCs w:val="28"/>
        </w:rPr>
        <w:t xml:space="preserve">Definition </w:t>
      </w:r>
    </w:p>
    <w:p w14:paraId="6ECA14B5" w14:textId="3DA5D723" w:rsidR="008570BF" w:rsidRPr="00A53D09" w:rsidRDefault="001636B2" w:rsidP="008570BF">
      <w:pPr>
        <w:rPr>
          <w:rFonts w:ascii="Arial" w:hAnsi="Arial" w:cs="Arial"/>
        </w:rPr>
      </w:pPr>
      <w:r w:rsidRPr="00A53D09">
        <w:rPr>
          <w:rFonts w:ascii="Arial" w:hAnsi="Arial" w:cs="Arial"/>
        </w:rPr>
        <w:t xml:space="preserve">Covid-19 has created chaos in the personal and work lives of New Zealanders. Vaccination is the </w:t>
      </w:r>
      <w:r w:rsidR="00151606" w:rsidRPr="00A53D09">
        <w:rPr>
          <w:rFonts w:ascii="Arial" w:hAnsi="Arial" w:cs="Arial"/>
        </w:rPr>
        <w:t xml:space="preserve">Government’s </w:t>
      </w:r>
      <w:r w:rsidRPr="00A53D09">
        <w:rPr>
          <w:rFonts w:ascii="Arial" w:hAnsi="Arial" w:cs="Arial"/>
        </w:rPr>
        <w:t xml:space="preserve">main tool </w:t>
      </w:r>
      <w:r w:rsidR="00FB2698">
        <w:rPr>
          <w:rFonts w:ascii="Arial" w:hAnsi="Arial" w:cs="Arial"/>
        </w:rPr>
        <w:t xml:space="preserve">to </w:t>
      </w:r>
      <w:r w:rsidRPr="00A53D09">
        <w:rPr>
          <w:rFonts w:ascii="Arial" w:hAnsi="Arial" w:cs="Arial"/>
        </w:rPr>
        <w:t>enabl</w:t>
      </w:r>
      <w:r w:rsidR="00FB2698">
        <w:rPr>
          <w:rFonts w:ascii="Arial" w:hAnsi="Arial" w:cs="Arial"/>
        </w:rPr>
        <w:t>e</w:t>
      </w:r>
      <w:r w:rsidRPr="00A53D09">
        <w:rPr>
          <w:rFonts w:ascii="Arial" w:hAnsi="Arial" w:cs="Arial"/>
        </w:rPr>
        <w:t xml:space="preserve"> us to return to normal.</w:t>
      </w:r>
    </w:p>
    <w:p w14:paraId="063FA62B" w14:textId="26255429" w:rsidR="008570BF" w:rsidRPr="00A53D09" w:rsidRDefault="001636B2" w:rsidP="008570BF">
      <w:pPr>
        <w:rPr>
          <w:rFonts w:ascii="Arial" w:hAnsi="Arial" w:cs="Arial"/>
          <w:b/>
          <w:bCs/>
          <w:color w:val="727D84"/>
          <w:sz w:val="24"/>
          <w:szCs w:val="24"/>
        </w:rPr>
      </w:pPr>
      <w:r w:rsidRPr="00A53D09">
        <w:rPr>
          <w:rFonts w:ascii="Arial" w:hAnsi="Arial" w:cs="Arial"/>
        </w:rPr>
        <w:t xml:space="preserve">This policy outlines our approach to managing Covid-19. It is subject to change when the </w:t>
      </w:r>
      <w:r w:rsidR="00FB2698">
        <w:rPr>
          <w:rFonts w:ascii="Arial" w:hAnsi="Arial" w:cs="Arial"/>
        </w:rPr>
        <w:t xml:space="preserve">Covid-19 </w:t>
      </w:r>
      <w:r w:rsidRPr="00A53D09">
        <w:rPr>
          <w:rFonts w:ascii="Arial" w:hAnsi="Arial" w:cs="Arial"/>
        </w:rPr>
        <w:t xml:space="preserve">legislation is amended. The policy does not replace legislative requirements. From </w:t>
      </w:r>
      <w:r w:rsidR="00C21BE6" w:rsidRPr="00A53D09">
        <w:rPr>
          <w:rFonts w:ascii="Arial" w:hAnsi="Arial" w:cs="Arial"/>
        </w:rPr>
        <w:t>time</w:t>
      </w:r>
      <w:r w:rsidR="00C21BE6">
        <w:rPr>
          <w:rFonts w:ascii="Arial" w:hAnsi="Arial" w:cs="Arial"/>
        </w:rPr>
        <w:t>-to-time</w:t>
      </w:r>
      <w:r w:rsidRPr="00A53D09">
        <w:rPr>
          <w:rFonts w:ascii="Arial" w:hAnsi="Arial" w:cs="Arial"/>
        </w:rPr>
        <w:t xml:space="preserve"> changes are announced in a manner which makes it difficult to update this </w:t>
      </w:r>
      <w:r w:rsidRPr="00A53D09">
        <w:rPr>
          <w:rFonts w:ascii="Arial" w:hAnsi="Arial" w:cs="Arial"/>
        </w:rPr>
        <w:t xml:space="preserve">policy in a timely manner. </w:t>
      </w:r>
      <w:r w:rsidRPr="00A53D09">
        <w:rPr>
          <w:rFonts w:ascii="Arial" w:hAnsi="Arial" w:cs="Arial"/>
        </w:rPr>
        <w:t xml:space="preserve">If this situation occurs, the policy will be updated at appropriate intervals to capture as many changes as possible at one </w:t>
      </w:r>
      <w:r w:rsidRPr="00A53D09">
        <w:rPr>
          <w:rFonts w:ascii="Arial" w:hAnsi="Arial" w:cs="Arial"/>
        </w:rPr>
        <w:t>time. This is likely to be at times of</w:t>
      </w:r>
      <w:r w:rsidR="00FB2698">
        <w:rPr>
          <w:rFonts w:ascii="Arial" w:hAnsi="Arial" w:cs="Arial"/>
        </w:rPr>
        <w:t xml:space="preserve"> increased</w:t>
      </w:r>
      <w:r w:rsidRPr="00A53D09">
        <w:rPr>
          <w:rFonts w:ascii="Arial" w:hAnsi="Arial" w:cs="Arial"/>
        </w:rPr>
        <w:t xml:space="preserve"> community spread. </w:t>
      </w:r>
    </w:p>
    <w:p w14:paraId="68E7DC9F" w14:textId="11A63C31" w:rsidR="0056169B" w:rsidRPr="00AD47E5" w:rsidRDefault="00673C67" w:rsidP="00B17663">
      <w:pPr>
        <w:pStyle w:val="Heading2"/>
        <w:numPr>
          <w:ilvl w:val="0"/>
          <w:numId w:val="10"/>
        </w:numPr>
        <w:ind w:left="284" w:hanging="284"/>
        <w:rPr>
          <w:rFonts w:ascii="Arial" w:hAnsi="Arial" w:cs="Arial"/>
          <w:b/>
          <w:bCs/>
          <w:color w:val="727D84"/>
          <w:sz w:val="28"/>
          <w:szCs w:val="28"/>
        </w:rPr>
      </w:pPr>
      <w:r w:rsidRPr="00AD47E5">
        <w:rPr>
          <w:rFonts w:ascii="Arial" w:hAnsi="Arial" w:cs="Arial"/>
          <w:b/>
          <w:bCs/>
          <w:color w:val="727D84"/>
          <w:sz w:val="28"/>
          <w:szCs w:val="28"/>
        </w:rPr>
        <w:t>Our response</w:t>
      </w:r>
    </w:p>
    <w:p w14:paraId="05D4113C" w14:textId="716478F1" w:rsidR="008570BF" w:rsidRDefault="00151606" w:rsidP="00151606">
      <w:pPr>
        <w:rPr>
          <w:rFonts w:ascii="Arial" w:hAnsi="Arial" w:cs="Arial"/>
        </w:rPr>
      </w:pPr>
      <w:r w:rsidRPr="00151606">
        <w:rPr>
          <w:rFonts w:ascii="Arial" w:hAnsi="Arial" w:cs="Arial"/>
        </w:rPr>
        <w:t xml:space="preserve">“Company” is </w:t>
      </w:r>
      <w:r>
        <w:rPr>
          <w:rFonts w:ascii="Arial" w:hAnsi="Arial" w:cs="Arial"/>
        </w:rPr>
        <w:t xml:space="preserve">committed to supporting workers to be fully vaccinated. We recognise that workers have a range of approaches to </w:t>
      </w:r>
      <w:r w:rsidR="00C21BE6">
        <w:rPr>
          <w:rFonts w:ascii="Arial" w:hAnsi="Arial" w:cs="Arial"/>
        </w:rPr>
        <w:t>vaccination,</w:t>
      </w:r>
      <w:r>
        <w:rPr>
          <w:rFonts w:ascii="Arial" w:hAnsi="Arial" w:cs="Arial"/>
        </w:rPr>
        <w:t xml:space="preserve"> and</w:t>
      </w:r>
      <w:r w:rsidR="00FB2698">
        <w:rPr>
          <w:rFonts w:ascii="Arial" w:hAnsi="Arial" w:cs="Arial"/>
        </w:rPr>
        <w:t xml:space="preserve"> we</w:t>
      </w:r>
      <w:r>
        <w:rPr>
          <w:rFonts w:ascii="Arial" w:hAnsi="Arial" w:cs="Arial"/>
        </w:rPr>
        <w:t xml:space="preserve"> will offer appropriate support</w:t>
      </w:r>
      <w:r w:rsidR="00FB2698">
        <w:rPr>
          <w:rFonts w:ascii="Arial" w:hAnsi="Arial" w:cs="Arial"/>
        </w:rPr>
        <w:t>.</w:t>
      </w:r>
      <w:r>
        <w:rPr>
          <w:rFonts w:ascii="Arial" w:hAnsi="Arial" w:cs="Arial"/>
        </w:rPr>
        <w:t xml:space="preserve"> </w:t>
      </w:r>
      <w:r w:rsidR="00FB2698">
        <w:rPr>
          <w:rFonts w:ascii="Arial" w:hAnsi="Arial" w:cs="Arial"/>
        </w:rPr>
        <w:t>T</w:t>
      </w:r>
      <w:r>
        <w:rPr>
          <w:rFonts w:ascii="Arial" w:hAnsi="Arial" w:cs="Arial"/>
        </w:rPr>
        <w:t>his may include assisting workers to gain further information, providing time off to be vaccinated and to recover from any side-</w:t>
      </w:r>
      <w:r>
        <w:rPr>
          <w:rFonts w:ascii="Arial" w:hAnsi="Arial" w:cs="Arial"/>
        </w:rPr>
        <w:t xml:space="preserve">effects. </w:t>
      </w:r>
    </w:p>
    <w:p w14:paraId="66B6B9B5" w14:textId="686552C8" w:rsidR="00680E1A" w:rsidRDefault="00680E1A" w:rsidP="00151606">
      <w:pPr>
        <w:rPr>
          <w:rFonts w:ascii="Arial" w:hAnsi="Arial" w:cs="Arial"/>
        </w:rPr>
      </w:pPr>
      <w:r>
        <w:rPr>
          <w:rFonts w:ascii="Arial" w:hAnsi="Arial" w:cs="Arial"/>
        </w:rPr>
        <w:t xml:space="preserve">“Company” will undertake a Covid-19 vaccination risk assessment to determine </w:t>
      </w:r>
      <w:r w:rsidR="00A53D09">
        <w:rPr>
          <w:rFonts w:ascii="Arial" w:hAnsi="Arial" w:cs="Arial"/>
        </w:rPr>
        <w:t>which</w:t>
      </w:r>
      <w:r>
        <w:rPr>
          <w:rFonts w:ascii="Arial" w:hAnsi="Arial" w:cs="Arial"/>
        </w:rPr>
        <w:t xml:space="preserve">, if any, workers must be fully vaccinated. The risk assessment will consider roles, not individuals, and workers will be consulted. The risk assessment will consider contact with others, the type of work and the requirements of </w:t>
      </w:r>
      <w:r>
        <w:rPr>
          <w:rFonts w:ascii="Arial" w:hAnsi="Arial" w:cs="Arial"/>
        </w:rPr>
        <w:t xml:space="preserve">our clients. We will also consider the requirements of other PCBUs we have a </w:t>
      </w:r>
      <w:r w:rsidR="005E2B93">
        <w:rPr>
          <w:rFonts w:ascii="Arial" w:hAnsi="Arial" w:cs="Arial"/>
        </w:rPr>
        <w:t xml:space="preserve">working </w:t>
      </w:r>
      <w:r>
        <w:rPr>
          <w:rFonts w:ascii="Arial" w:hAnsi="Arial" w:cs="Arial"/>
        </w:rPr>
        <w:t xml:space="preserve">relationship with. </w:t>
      </w:r>
    </w:p>
    <w:p w14:paraId="3D7F6529" w14:textId="77777777" w:rsidR="00EE61C5" w:rsidRDefault="00680E1A" w:rsidP="00151606">
      <w:pPr>
        <w:rPr>
          <w:rFonts w:ascii="Arial" w:hAnsi="Arial" w:cs="Arial"/>
        </w:rPr>
      </w:pPr>
      <w:r>
        <w:rPr>
          <w:rFonts w:ascii="Arial" w:hAnsi="Arial" w:cs="Arial"/>
        </w:rPr>
        <w:t xml:space="preserve">“Company” will ensure that the individual worker’s privacy is protected as required by the Privacy Act 2020. </w:t>
      </w:r>
    </w:p>
    <w:p w14:paraId="22683553" w14:textId="3680B2E8" w:rsidR="00680E1A" w:rsidRPr="009D39DC" w:rsidRDefault="00EE61C5" w:rsidP="00151606">
      <w:pPr>
        <w:rPr>
          <w:rFonts w:ascii="Arial" w:hAnsi="Arial" w:cs="Arial"/>
        </w:rPr>
      </w:pPr>
      <w:r w:rsidRPr="009D39DC">
        <w:rPr>
          <w:rFonts w:ascii="Arial" w:hAnsi="Arial" w:cs="Arial"/>
        </w:rPr>
        <w:t xml:space="preserve">We </w:t>
      </w:r>
      <w:r w:rsidR="009D39DC" w:rsidRPr="009D39DC">
        <w:rPr>
          <w:rFonts w:ascii="Arial" w:hAnsi="Arial" w:cs="Arial"/>
        </w:rPr>
        <w:t xml:space="preserve">require our contractors to comply with the same requirements set out </w:t>
      </w:r>
      <w:r w:rsidR="00FB2698">
        <w:rPr>
          <w:rFonts w:ascii="Arial" w:hAnsi="Arial" w:cs="Arial"/>
        </w:rPr>
        <w:t>for</w:t>
      </w:r>
      <w:r w:rsidR="00FB2698" w:rsidRPr="009D39DC">
        <w:rPr>
          <w:rFonts w:ascii="Arial" w:hAnsi="Arial" w:cs="Arial"/>
        </w:rPr>
        <w:t xml:space="preserve"> </w:t>
      </w:r>
      <w:r w:rsidR="009D39DC" w:rsidRPr="009D39DC">
        <w:rPr>
          <w:rFonts w:ascii="Arial" w:hAnsi="Arial" w:cs="Arial"/>
        </w:rPr>
        <w:t>our employees</w:t>
      </w:r>
      <w:r w:rsidR="00FB2698">
        <w:rPr>
          <w:rFonts w:ascii="Arial" w:hAnsi="Arial" w:cs="Arial"/>
        </w:rPr>
        <w:t>,</w:t>
      </w:r>
      <w:r w:rsidR="009D39DC" w:rsidRPr="009D39DC">
        <w:rPr>
          <w:rFonts w:ascii="Arial" w:hAnsi="Arial" w:cs="Arial"/>
        </w:rPr>
        <w:t xml:space="preserve"> based on the type of work they will be undertaking</w:t>
      </w:r>
      <w:proofErr w:type="gramStart"/>
      <w:r w:rsidR="009D39DC" w:rsidRPr="009D39DC">
        <w:rPr>
          <w:rFonts w:ascii="Arial" w:hAnsi="Arial" w:cs="Arial"/>
        </w:rPr>
        <w:t xml:space="preserve">. </w:t>
      </w:r>
      <w:r w:rsidR="009D39DC" w:rsidRPr="009D39DC" w:rsidDel="009D39DC">
        <w:rPr>
          <w:rFonts w:ascii="Arial" w:hAnsi="Arial" w:cs="Arial"/>
        </w:rPr>
        <w:t xml:space="preserve"> </w:t>
      </w:r>
      <w:proofErr w:type="gramEnd"/>
    </w:p>
    <w:p w14:paraId="67B762BA" w14:textId="6E74A8E6" w:rsidR="008570BF" w:rsidRDefault="00283605" w:rsidP="008570BF">
      <w:pPr>
        <w:rPr>
          <w:rFonts w:ascii="Arial" w:hAnsi="Arial" w:cs="Arial"/>
        </w:rPr>
      </w:pPr>
      <w:r>
        <w:rPr>
          <w:rFonts w:ascii="Arial" w:hAnsi="Arial" w:cs="Arial"/>
        </w:rPr>
        <w:t>We will undertake Covid-19 testing as required by our clients or Government requirements. Testing may take the form of PCR nasal swabs, saliva tests or Rapid Antigen Tests. The frequency</w:t>
      </w:r>
      <w:r w:rsidR="005E2B93">
        <w:rPr>
          <w:rFonts w:ascii="Arial" w:hAnsi="Arial" w:cs="Arial"/>
        </w:rPr>
        <w:t xml:space="preserve"> and type</w:t>
      </w:r>
      <w:r>
        <w:rPr>
          <w:rFonts w:ascii="Arial" w:hAnsi="Arial" w:cs="Arial"/>
        </w:rPr>
        <w:t xml:space="preserve"> of the testing</w:t>
      </w:r>
      <w:r w:rsidR="005E2B93">
        <w:rPr>
          <w:rFonts w:ascii="Arial" w:hAnsi="Arial" w:cs="Arial"/>
        </w:rPr>
        <w:t xml:space="preserve"> used</w:t>
      </w:r>
      <w:r>
        <w:rPr>
          <w:rFonts w:ascii="Arial" w:hAnsi="Arial" w:cs="Arial"/>
        </w:rPr>
        <w:t xml:space="preserve"> will depend on the need. </w:t>
      </w:r>
      <w:r w:rsidR="007A5A95">
        <w:rPr>
          <w:rFonts w:ascii="Arial" w:hAnsi="Arial" w:cs="Arial"/>
        </w:rPr>
        <w:t xml:space="preserve">Workers will be informed of the results. </w:t>
      </w:r>
    </w:p>
    <w:p w14:paraId="12D6E102" w14:textId="578020AA" w:rsidR="007A5A95" w:rsidRDefault="007A5A95" w:rsidP="008570BF">
      <w:pPr>
        <w:rPr>
          <w:rFonts w:ascii="Arial" w:hAnsi="Arial" w:cs="Arial"/>
        </w:rPr>
      </w:pPr>
      <w:r>
        <w:rPr>
          <w:rFonts w:ascii="Arial" w:hAnsi="Arial" w:cs="Arial"/>
        </w:rPr>
        <w:t xml:space="preserve">If a worker is required to stand down because of exposure or infection, they will be remunerated in accordance with the Government requirements. </w:t>
      </w:r>
    </w:p>
    <w:p w14:paraId="041041E7" w14:textId="2E2AD392" w:rsidR="009D39DC" w:rsidRDefault="00283605" w:rsidP="00283605">
      <w:pPr>
        <w:rPr>
          <w:rFonts w:ascii="Arial" w:hAnsi="Arial" w:cs="Arial"/>
        </w:rPr>
      </w:pPr>
      <w:r w:rsidRPr="00283605">
        <w:rPr>
          <w:rFonts w:ascii="Arial" w:hAnsi="Arial" w:cs="Arial"/>
        </w:rPr>
        <w:t xml:space="preserve">Where </w:t>
      </w:r>
      <w:r>
        <w:rPr>
          <w:rFonts w:ascii="Arial" w:hAnsi="Arial" w:cs="Arial"/>
        </w:rPr>
        <w:t>the risk assessment shows that mandatory vaccination is required, and a worker refuses to comply</w:t>
      </w:r>
      <w:r w:rsidR="00E27826">
        <w:rPr>
          <w:rFonts w:ascii="Arial" w:hAnsi="Arial" w:cs="Arial"/>
        </w:rPr>
        <w:t>,</w:t>
      </w:r>
      <w:r w:rsidR="007A5A95">
        <w:rPr>
          <w:rFonts w:ascii="Arial" w:hAnsi="Arial" w:cs="Arial"/>
        </w:rPr>
        <w:t xml:space="preserve"> “Company” will attempt to find other work for that worker. </w:t>
      </w:r>
      <w:r w:rsidR="006B0DD6">
        <w:rPr>
          <w:rFonts w:ascii="Arial" w:hAnsi="Arial" w:cs="Arial"/>
        </w:rPr>
        <w:t>I</w:t>
      </w:r>
      <w:r w:rsidR="007A5A95">
        <w:rPr>
          <w:rFonts w:ascii="Arial" w:hAnsi="Arial" w:cs="Arial"/>
        </w:rPr>
        <w:t>f this is not possible, the worker will be given</w:t>
      </w:r>
      <w:r w:rsidR="009D7F33">
        <w:rPr>
          <w:rFonts w:ascii="Arial" w:hAnsi="Arial" w:cs="Arial"/>
        </w:rPr>
        <w:t xml:space="preserve"> </w:t>
      </w:r>
      <w:r w:rsidR="006B0DD6">
        <w:rPr>
          <w:rFonts w:ascii="Arial" w:hAnsi="Arial" w:cs="Arial"/>
        </w:rPr>
        <w:t xml:space="preserve">a minimum of </w:t>
      </w:r>
      <w:r w:rsidR="009D7F33">
        <w:rPr>
          <w:rFonts w:ascii="Arial" w:hAnsi="Arial" w:cs="Arial"/>
        </w:rPr>
        <w:t xml:space="preserve">four weeks’ notice, or longer period if this is in their employment agreement. If the worker has not taken steps to be fully vaccinated within this timeframe, they will be dismissed. </w:t>
      </w:r>
    </w:p>
    <w:p w14:paraId="0F00AE84" w14:textId="3C035B49" w:rsidR="00283605" w:rsidRDefault="009D39DC" w:rsidP="00283605">
      <w:pPr>
        <w:rPr>
          <w:rFonts w:ascii="Arial" w:hAnsi="Arial" w:cs="Arial"/>
        </w:rPr>
      </w:pPr>
      <w:r>
        <w:rPr>
          <w:rFonts w:ascii="Arial" w:hAnsi="Arial" w:cs="Arial"/>
        </w:rPr>
        <w:lastRenderedPageBreak/>
        <w:t>If mandatory vaccinations are not required</w:t>
      </w:r>
      <w:r w:rsidR="00E27826">
        <w:rPr>
          <w:rFonts w:ascii="Arial" w:hAnsi="Arial" w:cs="Arial"/>
        </w:rPr>
        <w:t>,</w:t>
      </w:r>
      <w:r>
        <w:rPr>
          <w:rFonts w:ascii="Arial" w:hAnsi="Arial" w:cs="Arial"/>
        </w:rPr>
        <w:t xml:space="preserve"> “Company” will ensure that public health measures are complied with.</w:t>
      </w:r>
      <w:r w:rsidR="009D7F33">
        <w:rPr>
          <w:rFonts w:ascii="Arial" w:hAnsi="Arial" w:cs="Arial"/>
        </w:rPr>
        <w:t xml:space="preserve"> </w:t>
      </w:r>
      <w:r w:rsidR="007A5A95">
        <w:rPr>
          <w:rFonts w:ascii="Arial" w:hAnsi="Arial" w:cs="Arial"/>
        </w:rPr>
        <w:t xml:space="preserve"> </w:t>
      </w:r>
    </w:p>
    <w:p w14:paraId="06962D2C" w14:textId="42D7CBD0" w:rsidR="003144BC" w:rsidRDefault="003144BC" w:rsidP="00283605">
      <w:pPr>
        <w:rPr>
          <w:rFonts w:ascii="Arial" w:hAnsi="Arial" w:cs="Arial"/>
        </w:rPr>
      </w:pPr>
      <w:r>
        <w:rPr>
          <w:rFonts w:ascii="Arial" w:hAnsi="Arial" w:cs="Arial"/>
        </w:rPr>
        <w:t xml:space="preserve">“Company” recognises that workers are not obligated to acknowledge whether they are vaccinated. If the worker refuses to acknowledge their vaccination status, and their role requires mandatory vaccination, it will be assumed that they are not vaccinated. The worker will be subject to the same process as a worker who refuses to comply. </w:t>
      </w:r>
    </w:p>
    <w:p w14:paraId="701263AB" w14:textId="26CA300C" w:rsidR="001C72CC" w:rsidRPr="00283605" w:rsidRDefault="009D7F33" w:rsidP="00283605">
      <w:pPr>
        <w:rPr>
          <w:rFonts w:ascii="Arial" w:hAnsi="Arial" w:cs="Arial"/>
        </w:rPr>
      </w:pPr>
      <w:r>
        <w:rPr>
          <w:rFonts w:ascii="Arial" w:hAnsi="Arial" w:cs="Arial"/>
        </w:rPr>
        <w:t>“Company” will ensure that workers have access to information and products to use public health measures. These include masks, sanitiser, QR codes and the ability to physically distance as required.</w:t>
      </w:r>
    </w:p>
    <w:p w14:paraId="2EE26FF8" w14:textId="14963A23" w:rsidR="002F57CA" w:rsidRPr="00AD47E5" w:rsidRDefault="009D7F33" w:rsidP="00B17663">
      <w:pPr>
        <w:pStyle w:val="Heading2"/>
        <w:numPr>
          <w:ilvl w:val="0"/>
          <w:numId w:val="10"/>
        </w:numPr>
        <w:ind w:left="284" w:hanging="284"/>
        <w:rPr>
          <w:rFonts w:ascii="Arial" w:hAnsi="Arial" w:cs="Arial"/>
          <w:b/>
          <w:bCs/>
          <w:color w:val="727D84"/>
          <w:sz w:val="28"/>
          <w:szCs w:val="28"/>
        </w:rPr>
      </w:pPr>
      <w:r>
        <w:rPr>
          <w:rFonts w:ascii="Arial" w:hAnsi="Arial" w:cs="Arial"/>
          <w:b/>
          <w:bCs/>
          <w:color w:val="727D84"/>
          <w:sz w:val="28"/>
          <w:szCs w:val="28"/>
        </w:rPr>
        <w:t>Worker</w:t>
      </w:r>
      <w:r w:rsidR="00673C67" w:rsidRPr="00AD47E5">
        <w:rPr>
          <w:rFonts w:ascii="Arial" w:hAnsi="Arial" w:cs="Arial"/>
          <w:b/>
          <w:bCs/>
          <w:color w:val="727D84"/>
          <w:sz w:val="28"/>
          <w:szCs w:val="28"/>
        </w:rPr>
        <w:t xml:space="preserve"> obligations </w:t>
      </w:r>
    </w:p>
    <w:p w14:paraId="669D61B8" w14:textId="72E368C5" w:rsidR="00AC3B51" w:rsidRDefault="009D7F33" w:rsidP="008570BF">
      <w:pPr>
        <w:rPr>
          <w:rFonts w:ascii="Arial" w:eastAsia="Times New Roman" w:hAnsi="Arial" w:cs="Arial"/>
          <w:color w:val="000000" w:themeColor="text1"/>
          <w:lang w:eastAsia="en-NZ"/>
        </w:rPr>
      </w:pPr>
      <w:r w:rsidRPr="00753100">
        <w:rPr>
          <w:rFonts w:ascii="Arial" w:eastAsia="Times New Roman" w:hAnsi="Arial" w:cs="Arial"/>
          <w:color w:val="000000" w:themeColor="text1"/>
          <w:lang w:eastAsia="en-NZ"/>
        </w:rPr>
        <w:t xml:space="preserve">It is the role and responsibility of both the Company and its </w:t>
      </w:r>
      <w:r>
        <w:rPr>
          <w:rFonts w:ascii="Arial" w:eastAsia="Times New Roman" w:hAnsi="Arial" w:cs="Arial"/>
          <w:color w:val="000000" w:themeColor="text1"/>
          <w:lang w:eastAsia="en-NZ"/>
        </w:rPr>
        <w:t>workers</w:t>
      </w:r>
      <w:r w:rsidRPr="00753100">
        <w:rPr>
          <w:rFonts w:ascii="Arial" w:eastAsia="Times New Roman" w:hAnsi="Arial" w:cs="Arial"/>
          <w:color w:val="000000" w:themeColor="text1"/>
          <w:lang w:eastAsia="en-NZ"/>
        </w:rPr>
        <w:t xml:space="preserve"> to maintain a safe working environment</w:t>
      </w:r>
      <w:r>
        <w:rPr>
          <w:rFonts w:ascii="Arial" w:eastAsia="Times New Roman" w:hAnsi="Arial" w:cs="Arial"/>
          <w:color w:val="000000" w:themeColor="text1"/>
          <w:lang w:eastAsia="en-NZ"/>
        </w:rPr>
        <w:t xml:space="preserve">. </w:t>
      </w:r>
    </w:p>
    <w:p w14:paraId="193736C5" w14:textId="7B6A0889" w:rsidR="009D7F33" w:rsidRDefault="009D7F33" w:rsidP="008570BF">
      <w:pPr>
        <w:rPr>
          <w:rFonts w:ascii="Arial" w:eastAsia="Times New Roman" w:hAnsi="Arial" w:cs="Arial"/>
          <w:color w:val="000000" w:themeColor="text1"/>
          <w:lang w:eastAsia="en-NZ"/>
        </w:rPr>
      </w:pPr>
      <w:r>
        <w:rPr>
          <w:rFonts w:ascii="Arial" w:eastAsia="Times New Roman" w:hAnsi="Arial" w:cs="Arial"/>
          <w:color w:val="000000" w:themeColor="text1"/>
          <w:lang w:eastAsia="en-NZ"/>
        </w:rPr>
        <w:t>Therefore, workers will:</w:t>
      </w:r>
    </w:p>
    <w:p w14:paraId="2DD6748B" w14:textId="70AEE239" w:rsidR="009D7F33" w:rsidRPr="003144BC" w:rsidRDefault="009D7F33" w:rsidP="009D7F33">
      <w:pPr>
        <w:pStyle w:val="ListParagraph"/>
        <w:numPr>
          <w:ilvl w:val="0"/>
          <w:numId w:val="13"/>
        </w:numPr>
        <w:rPr>
          <w:rFonts w:ascii="Arial" w:hAnsi="Arial" w:cs="Arial"/>
        </w:rPr>
      </w:pPr>
      <w:r w:rsidRPr="003144BC">
        <w:rPr>
          <w:rFonts w:ascii="Arial" w:hAnsi="Arial" w:cs="Arial"/>
        </w:rPr>
        <w:t>Participate in risk assessments</w:t>
      </w:r>
      <w:r w:rsidR="003144BC">
        <w:rPr>
          <w:rFonts w:ascii="Arial" w:hAnsi="Arial" w:cs="Arial"/>
        </w:rPr>
        <w:t>.</w:t>
      </w:r>
    </w:p>
    <w:p w14:paraId="4E0EC0FA" w14:textId="1AD9F53B" w:rsidR="009D7F33" w:rsidRDefault="009D7F33" w:rsidP="009D7F33">
      <w:pPr>
        <w:pStyle w:val="ListParagraph"/>
        <w:numPr>
          <w:ilvl w:val="0"/>
          <w:numId w:val="13"/>
        </w:numPr>
        <w:rPr>
          <w:rFonts w:ascii="Arial" w:hAnsi="Arial" w:cs="Arial"/>
        </w:rPr>
      </w:pPr>
      <w:r w:rsidRPr="003144BC">
        <w:rPr>
          <w:rFonts w:ascii="Arial" w:hAnsi="Arial" w:cs="Arial"/>
        </w:rPr>
        <w:t xml:space="preserve">Comply with mandatory vaccination </w:t>
      </w:r>
      <w:r w:rsidR="003144BC">
        <w:rPr>
          <w:rFonts w:ascii="Arial" w:hAnsi="Arial" w:cs="Arial"/>
        </w:rPr>
        <w:t>unless they are exempt.</w:t>
      </w:r>
    </w:p>
    <w:p w14:paraId="36A19A72" w14:textId="171BB9F7" w:rsidR="003144BC" w:rsidRDefault="003144BC" w:rsidP="009D7F33">
      <w:pPr>
        <w:pStyle w:val="ListParagraph"/>
        <w:numPr>
          <w:ilvl w:val="0"/>
          <w:numId w:val="13"/>
        </w:numPr>
        <w:rPr>
          <w:rFonts w:ascii="Arial" w:hAnsi="Arial" w:cs="Arial"/>
        </w:rPr>
      </w:pPr>
      <w:r>
        <w:rPr>
          <w:rFonts w:ascii="Arial" w:hAnsi="Arial" w:cs="Arial"/>
        </w:rPr>
        <w:t>Use the public health measures.</w:t>
      </w:r>
    </w:p>
    <w:p w14:paraId="1DB9E684" w14:textId="4CA3BFAC" w:rsidR="003144BC" w:rsidRDefault="003144BC" w:rsidP="009D7F33">
      <w:pPr>
        <w:pStyle w:val="ListParagraph"/>
        <w:numPr>
          <w:ilvl w:val="0"/>
          <w:numId w:val="13"/>
        </w:numPr>
        <w:rPr>
          <w:rFonts w:ascii="Arial" w:hAnsi="Arial" w:cs="Arial"/>
        </w:rPr>
      </w:pPr>
      <w:r>
        <w:rPr>
          <w:rFonts w:ascii="Arial" w:hAnsi="Arial" w:cs="Arial"/>
        </w:rPr>
        <w:t>Scan in at all work locations.</w:t>
      </w:r>
    </w:p>
    <w:p w14:paraId="40FD0BA4" w14:textId="2E40B9CF" w:rsidR="003144BC" w:rsidRPr="003144BC" w:rsidRDefault="003144BC" w:rsidP="009D7F33">
      <w:pPr>
        <w:pStyle w:val="ListParagraph"/>
        <w:numPr>
          <w:ilvl w:val="0"/>
          <w:numId w:val="13"/>
        </w:numPr>
        <w:rPr>
          <w:rFonts w:ascii="Arial" w:hAnsi="Arial" w:cs="Arial"/>
        </w:rPr>
      </w:pPr>
      <w:r>
        <w:rPr>
          <w:rFonts w:ascii="Arial" w:hAnsi="Arial" w:cs="Arial"/>
        </w:rPr>
        <w:t xml:space="preserve">Inform “Company” if they are </w:t>
      </w:r>
      <w:proofErr w:type="gramStart"/>
      <w:r>
        <w:rPr>
          <w:rFonts w:ascii="Arial" w:hAnsi="Arial" w:cs="Arial"/>
        </w:rPr>
        <w:t xml:space="preserve">sick, </w:t>
      </w:r>
      <w:r w:rsidR="00FB2698">
        <w:rPr>
          <w:rFonts w:ascii="Arial" w:hAnsi="Arial" w:cs="Arial"/>
        </w:rPr>
        <w:t>or</w:t>
      </w:r>
      <w:proofErr w:type="gramEnd"/>
      <w:r w:rsidR="00FB2698">
        <w:rPr>
          <w:rFonts w:ascii="Arial" w:hAnsi="Arial" w:cs="Arial"/>
        </w:rPr>
        <w:t xml:space="preserve"> </w:t>
      </w:r>
      <w:r>
        <w:rPr>
          <w:rFonts w:ascii="Arial" w:hAnsi="Arial" w:cs="Arial"/>
        </w:rPr>
        <w:t xml:space="preserve">have been a close or casual contact of a positive Covid-19 </w:t>
      </w:r>
      <w:r>
        <w:rPr>
          <w:rFonts w:ascii="Arial" w:hAnsi="Arial" w:cs="Arial"/>
        </w:rPr>
        <w:t>case.</w:t>
      </w:r>
    </w:p>
    <w:p w14:paraId="29B1032F" w14:textId="77777777" w:rsidR="009D7F33" w:rsidRPr="009D7F33" w:rsidRDefault="009D7F33" w:rsidP="003144BC">
      <w:pPr>
        <w:pStyle w:val="ListParagraph"/>
      </w:pPr>
    </w:p>
    <w:p w14:paraId="1C59B5BD" w14:textId="72A3A4E3" w:rsidR="00AC3B51" w:rsidRDefault="00AC3B51" w:rsidP="008570BF">
      <w:pPr>
        <w:rPr>
          <w:rFonts w:ascii="Arial" w:hAnsi="Arial" w:cs="Arial"/>
          <w:sz w:val="28"/>
          <w:szCs w:val="28"/>
        </w:rPr>
      </w:pPr>
    </w:p>
    <w:p w14:paraId="17BC7D97" w14:textId="352AB637" w:rsidR="00AC3B51" w:rsidRDefault="00AC3B51" w:rsidP="008570BF">
      <w:pPr>
        <w:rPr>
          <w:rFonts w:ascii="Arial" w:hAnsi="Arial" w:cs="Arial"/>
          <w:sz w:val="28"/>
          <w:szCs w:val="28"/>
        </w:rPr>
      </w:pPr>
    </w:p>
    <w:p w14:paraId="429D23D6" w14:textId="2174AA00" w:rsidR="00AC3B51" w:rsidRDefault="00AC3B51" w:rsidP="008570BF">
      <w:pPr>
        <w:rPr>
          <w:rFonts w:ascii="Arial" w:hAnsi="Arial" w:cs="Arial"/>
          <w:sz w:val="28"/>
          <w:szCs w:val="28"/>
        </w:rPr>
      </w:pPr>
    </w:p>
    <w:p w14:paraId="13AA9300" w14:textId="11D6280A" w:rsidR="00AC3B51" w:rsidRDefault="00AC3B51" w:rsidP="008570BF">
      <w:pPr>
        <w:rPr>
          <w:rFonts w:ascii="Arial" w:hAnsi="Arial" w:cs="Arial"/>
          <w:sz w:val="28"/>
          <w:szCs w:val="28"/>
        </w:rPr>
      </w:pPr>
    </w:p>
    <w:p w14:paraId="5FCAD495" w14:textId="034A46E0" w:rsidR="00AC3B51" w:rsidRDefault="00AC3B51" w:rsidP="008570BF">
      <w:pPr>
        <w:rPr>
          <w:rFonts w:ascii="Arial" w:hAnsi="Arial" w:cs="Arial"/>
          <w:sz w:val="28"/>
          <w:szCs w:val="28"/>
        </w:rPr>
      </w:pPr>
    </w:p>
    <w:p w14:paraId="453D7505" w14:textId="72579532" w:rsidR="00AC3B51" w:rsidRDefault="00AC3B51" w:rsidP="008570BF">
      <w:pPr>
        <w:rPr>
          <w:rFonts w:ascii="Arial" w:hAnsi="Arial" w:cs="Arial"/>
          <w:sz w:val="28"/>
          <w:szCs w:val="28"/>
        </w:rPr>
      </w:pPr>
    </w:p>
    <w:p w14:paraId="25039255" w14:textId="77777777" w:rsidR="00D15846" w:rsidRDefault="00D15846" w:rsidP="008570BF">
      <w:pPr>
        <w:rPr>
          <w:rFonts w:ascii="Arial" w:hAnsi="Arial" w:cs="Arial"/>
          <w:sz w:val="28"/>
          <w:szCs w:val="28"/>
        </w:rPr>
      </w:pPr>
    </w:p>
    <w:p w14:paraId="65CE0F7A" w14:textId="77777777" w:rsidR="00AC3B51" w:rsidRPr="00673C67" w:rsidRDefault="00AC3B51" w:rsidP="008570BF">
      <w:pPr>
        <w:rPr>
          <w:rFonts w:ascii="Arial" w:hAnsi="Arial" w:cs="Arial"/>
          <w:sz w:val="28"/>
          <w:szCs w:val="28"/>
        </w:rPr>
      </w:pPr>
    </w:p>
    <w:tbl>
      <w:tblPr>
        <w:tblStyle w:val="TableGrid"/>
        <w:tblW w:w="0" w:type="auto"/>
        <w:tblLook w:val="04A0" w:firstRow="1" w:lastRow="0" w:firstColumn="1" w:lastColumn="0" w:noHBand="0" w:noVBand="1"/>
      </w:tblPr>
      <w:tblGrid>
        <w:gridCol w:w="1980"/>
        <w:gridCol w:w="3796"/>
        <w:gridCol w:w="2299"/>
        <w:gridCol w:w="2263"/>
      </w:tblGrid>
      <w:tr w:rsidR="005E3EF0" w14:paraId="4711A97F" w14:textId="77777777" w:rsidTr="0014398B">
        <w:trPr>
          <w:trHeight w:val="340"/>
        </w:trPr>
        <w:tc>
          <w:tcPr>
            <w:tcW w:w="1980" w:type="dxa"/>
            <w:shd w:val="clear" w:color="auto" w:fill="F7941D"/>
            <w:vAlign w:val="center"/>
          </w:tcPr>
          <w:p w14:paraId="0F9446E6" w14:textId="6BBF3EAD" w:rsidR="005E3EF0" w:rsidRPr="00AE63B1" w:rsidRDefault="0014398B" w:rsidP="00F9174E">
            <w:pPr>
              <w:rPr>
                <w:rFonts w:ascii="Arial" w:eastAsia="Calibri" w:hAnsi="Arial" w:cs="Times New Roman"/>
                <w:b/>
                <w:bCs/>
                <w:color w:val="FFFFFF" w:themeColor="background1"/>
                <w:sz w:val="20"/>
                <w:szCs w:val="18"/>
              </w:rPr>
            </w:pPr>
            <w:r>
              <w:rPr>
                <w:rFonts w:ascii="Arial" w:eastAsia="Calibri" w:hAnsi="Arial" w:cs="Times New Roman"/>
                <w:b/>
                <w:bCs/>
                <w:color w:val="FFFFFF" w:themeColor="background1"/>
                <w:sz w:val="20"/>
                <w:szCs w:val="18"/>
              </w:rPr>
              <w:t>Officer</w:t>
            </w:r>
            <w:r w:rsidR="005E3EF0" w:rsidRPr="00AE63B1">
              <w:rPr>
                <w:rFonts w:ascii="Arial" w:eastAsia="Calibri" w:hAnsi="Arial" w:cs="Times New Roman"/>
                <w:b/>
                <w:bCs/>
                <w:color w:val="FFFFFF" w:themeColor="background1"/>
                <w:sz w:val="20"/>
                <w:szCs w:val="18"/>
              </w:rPr>
              <w:t xml:space="preserve"> Name:</w:t>
            </w:r>
          </w:p>
        </w:tc>
        <w:tc>
          <w:tcPr>
            <w:tcW w:w="3796" w:type="dxa"/>
            <w:tcBorders>
              <w:top w:val="single" w:sz="4" w:space="0" w:color="auto"/>
              <w:bottom w:val="single" w:sz="4" w:space="0" w:color="000000"/>
            </w:tcBorders>
          </w:tcPr>
          <w:p w14:paraId="4670AB03" w14:textId="77777777" w:rsidR="005E3EF0" w:rsidRPr="00D15846" w:rsidRDefault="005E3EF0" w:rsidP="001A40B4">
            <w:pPr>
              <w:rPr>
                <w:rFonts w:ascii="Arial" w:eastAsia="Calibri" w:hAnsi="Arial" w:cs="Times New Roman"/>
                <w:sz w:val="20"/>
                <w:szCs w:val="18"/>
              </w:rPr>
            </w:pPr>
          </w:p>
        </w:tc>
        <w:tc>
          <w:tcPr>
            <w:tcW w:w="2299" w:type="dxa"/>
            <w:shd w:val="clear" w:color="auto" w:fill="F7941D"/>
            <w:vAlign w:val="center"/>
          </w:tcPr>
          <w:p w14:paraId="6B5D7A8A" w14:textId="6C026518" w:rsidR="005E3EF0" w:rsidRPr="00D15846" w:rsidRDefault="0014398B" w:rsidP="00F9174E">
            <w:pPr>
              <w:rPr>
                <w:rFonts w:ascii="Arial" w:eastAsia="Calibri" w:hAnsi="Arial" w:cs="Times New Roman"/>
                <w:b/>
                <w:bCs/>
                <w:sz w:val="20"/>
                <w:szCs w:val="18"/>
              </w:rPr>
            </w:pPr>
            <w:r>
              <w:rPr>
                <w:rFonts w:ascii="Arial" w:eastAsia="Calibri" w:hAnsi="Arial" w:cs="Times New Roman"/>
                <w:b/>
                <w:bCs/>
                <w:color w:val="FFFFFF" w:themeColor="background1"/>
                <w:sz w:val="20"/>
                <w:szCs w:val="18"/>
              </w:rPr>
              <w:t>Officer Signature</w:t>
            </w:r>
            <w:r w:rsidR="005E3EF0" w:rsidRPr="00AE63B1">
              <w:rPr>
                <w:rFonts w:ascii="Arial" w:eastAsia="Calibri" w:hAnsi="Arial" w:cs="Times New Roman"/>
                <w:b/>
                <w:bCs/>
                <w:color w:val="FFFFFF" w:themeColor="background1"/>
                <w:sz w:val="20"/>
                <w:szCs w:val="18"/>
              </w:rPr>
              <w:t>:</w:t>
            </w:r>
          </w:p>
        </w:tc>
        <w:tc>
          <w:tcPr>
            <w:tcW w:w="2263" w:type="dxa"/>
            <w:tcBorders>
              <w:top w:val="single" w:sz="4" w:space="0" w:color="auto"/>
              <w:bottom w:val="single" w:sz="4" w:space="0" w:color="auto"/>
              <w:right w:val="single" w:sz="4" w:space="0" w:color="auto"/>
            </w:tcBorders>
            <w:vAlign w:val="center"/>
          </w:tcPr>
          <w:p w14:paraId="7C32E1E9" w14:textId="4B20D0A3" w:rsidR="005E3EF0" w:rsidRPr="005E3EF0" w:rsidRDefault="005E3EF0" w:rsidP="00AD4209">
            <w:pPr>
              <w:jc w:val="center"/>
              <w:rPr>
                <w:rFonts w:ascii="Arial" w:eastAsia="Calibri" w:hAnsi="Arial" w:cs="Times New Roman"/>
                <w:b/>
                <w:bCs/>
                <w:sz w:val="20"/>
                <w:szCs w:val="18"/>
              </w:rPr>
            </w:pPr>
          </w:p>
        </w:tc>
      </w:tr>
      <w:tr w:rsidR="00D15846" w14:paraId="58C36101" w14:textId="77777777" w:rsidTr="0014398B">
        <w:trPr>
          <w:trHeight w:val="340"/>
        </w:trPr>
        <w:tc>
          <w:tcPr>
            <w:tcW w:w="1980" w:type="dxa"/>
            <w:shd w:val="clear" w:color="auto" w:fill="F7941D"/>
            <w:vAlign w:val="center"/>
          </w:tcPr>
          <w:p w14:paraId="16E41387" w14:textId="5AE028C7" w:rsidR="00D15846" w:rsidRPr="00AE63B1" w:rsidRDefault="0014398B" w:rsidP="00F9174E">
            <w:pPr>
              <w:rPr>
                <w:rFonts w:ascii="Arial" w:eastAsia="Calibri" w:hAnsi="Arial" w:cs="Times New Roman"/>
                <w:b/>
                <w:bCs/>
                <w:color w:val="FFFFFF" w:themeColor="background1"/>
                <w:sz w:val="20"/>
                <w:szCs w:val="18"/>
              </w:rPr>
            </w:pPr>
            <w:r>
              <w:rPr>
                <w:rFonts w:ascii="Arial" w:eastAsia="Calibri" w:hAnsi="Arial" w:cs="Times New Roman"/>
                <w:b/>
                <w:bCs/>
                <w:color w:val="FFFFFF" w:themeColor="background1"/>
                <w:sz w:val="20"/>
                <w:szCs w:val="18"/>
              </w:rPr>
              <w:t>Date</w:t>
            </w:r>
            <w:r w:rsidR="00D15846" w:rsidRPr="00AE63B1">
              <w:rPr>
                <w:rFonts w:ascii="Arial" w:eastAsia="Calibri" w:hAnsi="Arial" w:cs="Times New Roman"/>
                <w:b/>
                <w:bCs/>
                <w:color w:val="FFFFFF" w:themeColor="background1"/>
                <w:sz w:val="20"/>
                <w:szCs w:val="18"/>
              </w:rPr>
              <w:t>:</w:t>
            </w:r>
          </w:p>
        </w:tc>
        <w:tc>
          <w:tcPr>
            <w:tcW w:w="3796" w:type="dxa"/>
            <w:tcBorders>
              <w:top w:val="single" w:sz="4" w:space="0" w:color="FFFFFF"/>
              <w:bottom w:val="single" w:sz="4" w:space="0" w:color="000000"/>
            </w:tcBorders>
            <w:vAlign w:val="center"/>
          </w:tcPr>
          <w:p w14:paraId="46CDD046" w14:textId="59710E42" w:rsidR="00D15846" w:rsidRPr="00F9174E" w:rsidRDefault="001C72CC" w:rsidP="0014398B">
            <w:pPr>
              <w:jc w:val="center"/>
              <w:rPr>
                <w:rFonts w:ascii="Arial" w:eastAsia="Calibri" w:hAnsi="Arial" w:cs="Times New Roman"/>
                <w:sz w:val="20"/>
                <w:szCs w:val="18"/>
              </w:rPr>
            </w:pPr>
            <w:r>
              <w:rPr>
                <w:rFonts w:ascii="Arial" w:eastAsia="Calibri" w:hAnsi="Arial" w:cs="Times New Roman"/>
                <w:sz w:val="20"/>
                <w:szCs w:val="18"/>
              </w:rPr>
              <w:t>October 2021</w:t>
            </w:r>
          </w:p>
        </w:tc>
        <w:tc>
          <w:tcPr>
            <w:tcW w:w="2299" w:type="dxa"/>
            <w:shd w:val="clear" w:color="auto" w:fill="F7941D"/>
            <w:vAlign w:val="center"/>
          </w:tcPr>
          <w:p w14:paraId="60BBEA0A" w14:textId="2C14D1C8" w:rsidR="00D15846" w:rsidRPr="00D15846" w:rsidRDefault="00D15846" w:rsidP="00F9174E">
            <w:pPr>
              <w:rPr>
                <w:rFonts w:ascii="Arial" w:eastAsia="Calibri" w:hAnsi="Arial" w:cs="Times New Roman"/>
                <w:b/>
                <w:bCs/>
                <w:sz w:val="20"/>
                <w:szCs w:val="18"/>
              </w:rPr>
            </w:pPr>
            <w:r w:rsidRPr="00AE63B1">
              <w:rPr>
                <w:rFonts w:ascii="Arial" w:eastAsia="Calibri" w:hAnsi="Arial" w:cs="Times New Roman"/>
                <w:b/>
                <w:bCs/>
                <w:color w:val="FFFFFF" w:themeColor="background1"/>
                <w:sz w:val="20"/>
                <w:szCs w:val="18"/>
              </w:rPr>
              <w:t>Review Date:</w:t>
            </w:r>
          </w:p>
        </w:tc>
        <w:tc>
          <w:tcPr>
            <w:tcW w:w="2263" w:type="dxa"/>
            <w:tcBorders>
              <w:top w:val="single" w:sz="4" w:space="0" w:color="FFFFFF"/>
              <w:bottom w:val="single" w:sz="4" w:space="0" w:color="auto"/>
              <w:right w:val="single" w:sz="4" w:space="0" w:color="auto"/>
            </w:tcBorders>
            <w:vAlign w:val="center"/>
          </w:tcPr>
          <w:p w14:paraId="240E6EF5" w14:textId="78855AB3" w:rsidR="00D15846" w:rsidRPr="00F9174E" w:rsidRDefault="001C72CC" w:rsidP="00AD4209">
            <w:pPr>
              <w:jc w:val="center"/>
              <w:rPr>
                <w:rFonts w:ascii="Arial" w:eastAsia="Calibri" w:hAnsi="Arial" w:cs="Times New Roman"/>
                <w:sz w:val="20"/>
                <w:szCs w:val="18"/>
              </w:rPr>
            </w:pPr>
            <w:r>
              <w:rPr>
                <w:rFonts w:ascii="Arial" w:eastAsia="Calibri" w:hAnsi="Arial" w:cs="Times New Roman"/>
                <w:sz w:val="20"/>
                <w:szCs w:val="18"/>
              </w:rPr>
              <w:t>October 2022</w:t>
            </w:r>
          </w:p>
        </w:tc>
      </w:tr>
    </w:tbl>
    <w:p w14:paraId="711735C3" w14:textId="77777777" w:rsidR="0014398B" w:rsidRDefault="0014398B" w:rsidP="001A40B4">
      <w:pPr>
        <w:rPr>
          <w:rFonts w:ascii="Arial" w:eastAsia="Calibri" w:hAnsi="Arial" w:cs="Times New Roman"/>
          <w:b/>
          <w:bCs/>
          <w:sz w:val="24"/>
        </w:rPr>
      </w:pPr>
    </w:p>
    <w:p w14:paraId="34773DB7" w14:textId="2EF57DF7" w:rsidR="0014398B" w:rsidRDefault="0014398B" w:rsidP="001A40B4">
      <w:pPr>
        <w:rPr>
          <w:rFonts w:ascii="Arial" w:eastAsia="Calibri" w:hAnsi="Arial" w:cs="Times New Roman"/>
          <w:b/>
          <w:bCs/>
          <w:sz w:val="24"/>
        </w:rPr>
      </w:pPr>
    </w:p>
    <w:p w14:paraId="1AEE26CD" w14:textId="0FE7D67B" w:rsidR="001C72CC" w:rsidRDefault="001C72CC" w:rsidP="001A40B4">
      <w:pPr>
        <w:rPr>
          <w:rFonts w:ascii="Arial" w:eastAsia="Calibri" w:hAnsi="Arial" w:cs="Times New Roman"/>
          <w:b/>
          <w:bCs/>
          <w:sz w:val="24"/>
        </w:rPr>
      </w:pPr>
    </w:p>
    <w:p w14:paraId="4C1BF570" w14:textId="704C9DFC" w:rsidR="001C72CC" w:rsidRDefault="001C72CC" w:rsidP="001A40B4">
      <w:pPr>
        <w:rPr>
          <w:rFonts w:ascii="Arial" w:eastAsia="Calibri" w:hAnsi="Arial" w:cs="Times New Roman"/>
          <w:b/>
          <w:bCs/>
          <w:sz w:val="24"/>
        </w:rPr>
      </w:pPr>
    </w:p>
    <w:p w14:paraId="4655BBF7" w14:textId="6218D077" w:rsidR="001C72CC" w:rsidRDefault="001C72CC" w:rsidP="001A40B4">
      <w:pPr>
        <w:rPr>
          <w:rFonts w:ascii="Arial" w:eastAsia="Calibri" w:hAnsi="Arial" w:cs="Times New Roman"/>
          <w:b/>
          <w:bCs/>
          <w:sz w:val="24"/>
        </w:rPr>
      </w:pPr>
    </w:p>
    <w:p w14:paraId="6D0247FC" w14:textId="0B9077D3" w:rsidR="001C72CC" w:rsidRDefault="001C72CC" w:rsidP="001A40B4">
      <w:pPr>
        <w:rPr>
          <w:rFonts w:ascii="Arial" w:eastAsia="Calibri" w:hAnsi="Arial" w:cs="Times New Roman"/>
          <w:b/>
          <w:bCs/>
          <w:sz w:val="24"/>
        </w:rPr>
      </w:pPr>
    </w:p>
    <w:p w14:paraId="40519512" w14:textId="14D0AEF4" w:rsidR="001C72CC" w:rsidRDefault="001C72CC" w:rsidP="001A40B4">
      <w:pPr>
        <w:rPr>
          <w:rFonts w:ascii="Arial" w:eastAsia="Calibri" w:hAnsi="Arial" w:cs="Times New Roman"/>
          <w:b/>
          <w:bCs/>
          <w:sz w:val="24"/>
        </w:rPr>
      </w:pPr>
    </w:p>
    <w:p w14:paraId="24D49132" w14:textId="09D2FABE" w:rsidR="001C72CC" w:rsidRDefault="001C72CC" w:rsidP="001A40B4">
      <w:pPr>
        <w:rPr>
          <w:rFonts w:ascii="Arial" w:eastAsia="Calibri" w:hAnsi="Arial" w:cs="Times New Roman"/>
          <w:b/>
          <w:bCs/>
          <w:sz w:val="24"/>
        </w:rPr>
      </w:pPr>
    </w:p>
    <w:p w14:paraId="7A091762" w14:textId="22766E6E" w:rsidR="008570BF" w:rsidRPr="001A40B4" w:rsidRDefault="00673C67" w:rsidP="001A40B4">
      <w:pPr>
        <w:rPr>
          <w:rFonts w:ascii="Arial" w:eastAsia="Calibri" w:hAnsi="Arial" w:cs="Times New Roman"/>
          <w:b/>
          <w:bCs/>
          <w:sz w:val="24"/>
        </w:rPr>
      </w:pPr>
      <w:r w:rsidRPr="001A40B4">
        <w:rPr>
          <w:rFonts w:ascii="Arial" w:eastAsia="Calibri" w:hAnsi="Arial" w:cs="Times New Roman"/>
          <w:b/>
          <w:bCs/>
          <w:sz w:val="24"/>
        </w:rPr>
        <w:t xml:space="preserve">Sign off </w:t>
      </w:r>
    </w:p>
    <w:p w14:paraId="465DD72C" w14:textId="23A72A7E" w:rsidR="00E30817" w:rsidRPr="00E30817" w:rsidRDefault="00E30817" w:rsidP="00E30817">
      <w:pPr>
        <w:spacing w:after="200" w:line="276" w:lineRule="auto"/>
        <w:rPr>
          <w:rFonts w:ascii="Arial" w:eastAsia="Calibri" w:hAnsi="Arial" w:cs="Times New Roman"/>
          <w:sz w:val="24"/>
        </w:rPr>
      </w:pPr>
      <w:r w:rsidRPr="00E30817">
        <w:rPr>
          <w:rFonts w:ascii="Arial" w:eastAsia="Calibri" w:hAnsi="Arial" w:cs="Times New Roman"/>
          <w:sz w:val="24"/>
        </w:rPr>
        <w:t xml:space="preserve">Please sign below to indicate that you have read and understood the </w:t>
      </w:r>
      <w:r w:rsidR="001C72CC">
        <w:rPr>
          <w:rFonts w:ascii="Arial" w:eastAsia="Calibri" w:hAnsi="Arial" w:cs="Times New Roman"/>
          <w:sz w:val="24"/>
        </w:rPr>
        <w:t>Covid-19 Protection Policy</w:t>
      </w:r>
      <w:r w:rsidRPr="00E30817">
        <w:rPr>
          <w:rFonts w:ascii="Arial" w:eastAsia="Calibri" w:hAnsi="Arial" w:cs="Times New Roman"/>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139"/>
        <w:gridCol w:w="3969"/>
      </w:tblGrid>
      <w:tr w:rsidR="00E30817" w:rsidRPr="00E30817" w14:paraId="584D444B" w14:textId="77777777" w:rsidTr="00DA63F9">
        <w:tc>
          <w:tcPr>
            <w:tcW w:w="2093" w:type="dxa"/>
            <w:shd w:val="clear" w:color="auto" w:fill="F7941D"/>
          </w:tcPr>
          <w:p w14:paraId="19148136" w14:textId="77777777" w:rsidR="00E30817" w:rsidRPr="00DA63F9" w:rsidRDefault="00E30817" w:rsidP="00E30817">
            <w:pPr>
              <w:spacing w:after="200" w:line="276" w:lineRule="auto"/>
              <w:rPr>
                <w:rFonts w:ascii="Arial" w:eastAsia="Calibri" w:hAnsi="Arial" w:cs="Times New Roman"/>
                <w:b/>
                <w:color w:val="FFFFFF" w:themeColor="background1"/>
                <w:sz w:val="24"/>
              </w:rPr>
            </w:pPr>
            <w:r w:rsidRPr="00DA63F9">
              <w:rPr>
                <w:rFonts w:ascii="Arial" w:eastAsia="Calibri" w:hAnsi="Arial" w:cs="Times New Roman"/>
                <w:b/>
                <w:color w:val="FFFFFF" w:themeColor="background1"/>
                <w:sz w:val="24"/>
              </w:rPr>
              <w:t>Date</w:t>
            </w:r>
          </w:p>
        </w:tc>
        <w:tc>
          <w:tcPr>
            <w:tcW w:w="4139" w:type="dxa"/>
            <w:shd w:val="clear" w:color="auto" w:fill="F7941D"/>
          </w:tcPr>
          <w:p w14:paraId="42ADC05F" w14:textId="77777777" w:rsidR="00E30817" w:rsidRPr="00DA63F9" w:rsidRDefault="00E30817" w:rsidP="00E30817">
            <w:pPr>
              <w:spacing w:after="200" w:line="276" w:lineRule="auto"/>
              <w:rPr>
                <w:rFonts w:ascii="Arial" w:eastAsia="Calibri" w:hAnsi="Arial" w:cs="Times New Roman"/>
                <w:b/>
                <w:color w:val="FFFFFF" w:themeColor="background1"/>
                <w:sz w:val="24"/>
              </w:rPr>
            </w:pPr>
            <w:r w:rsidRPr="00DA63F9">
              <w:rPr>
                <w:rFonts w:ascii="Arial" w:eastAsia="Calibri" w:hAnsi="Arial" w:cs="Times New Roman"/>
                <w:b/>
                <w:color w:val="FFFFFF" w:themeColor="background1"/>
                <w:sz w:val="24"/>
              </w:rPr>
              <w:t>Name</w:t>
            </w:r>
          </w:p>
        </w:tc>
        <w:tc>
          <w:tcPr>
            <w:tcW w:w="3969" w:type="dxa"/>
            <w:shd w:val="clear" w:color="auto" w:fill="F7941D"/>
          </w:tcPr>
          <w:p w14:paraId="1EB9C87E" w14:textId="77777777" w:rsidR="00E30817" w:rsidRPr="00DA63F9" w:rsidRDefault="00E30817" w:rsidP="00E30817">
            <w:pPr>
              <w:spacing w:after="200" w:line="276" w:lineRule="auto"/>
              <w:rPr>
                <w:rFonts w:ascii="Arial" w:eastAsia="Calibri" w:hAnsi="Arial" w:cs="Times New Roman"/>
                <w:b/>
                <w:color w:val="FFFFFF" w:themeColor="background1"/>
                <w:sz w:val="24"/>
              </w:rPr>
            </w:pPr>
            <w:r w:rsidRPr="00DA63F9">
              <w:rPr>
                <w:rFonts w:ascii="Arial" w:eastAsia="Calibri" w:hAnsi="Arial" w:cs="Times New Roman"/>
                <w:b/>
                <w:color w:val="FFFFFF" w:themeColor="background1"/>
                <w:sz w:val="24"/>
              </w:rPr>
              <w:t>Signature</w:t>
            </w:r>
          </w:p>
        </w:tc>
      </w:tr>
      <w:tr w:rsidR="00E30817" w:rsidRPr="00E30817" w14:paraId="021724A3" w14:textId="77777777" w:rsidTr="008570BF">
        <w:tc>
          <w:tcPr>
            <w:tcW w:w="2093" w:type="dxa"/>
            <w:shd w:val="clear" w:color="auto" w:fill="auto"/>
          </w:tcPr>
          <w:p w14:paraId="2741C5C4" w14:textId="77777777" w:rsidR="00E30817" w:rsidRPr="00E30817" w:rsidRDefault="00E30817" w:rsidP="00E30817">
            <w:pPr>
              <w:spacing w:after="200" w:line="276" w:lineRule="auto"/>
              <w:rPr>
                <w:rFonts w:ascii="Arial" w:eastAsia="Calibri" w:hAnsi="Arial" w:cs="Times New Roman"/>
                <w:sz w:val="24"/>
              </w:rPr>
            </w:pPr>
          </w:p>
        </w:tc>
        <w:tc>
          <w:tcPr>
            <w:tcW w:w="4139" w:type="dxa"/>
            <w:shd w:val="clear" w:color="auto" w:fill="auto"/>
          </w:tcPr>
          <w:p w14:paraId="214CC5D9" w14:textId="77777777" w:rsidR="00E30817" w:rsidRPr="00E30817" w:rsidRDefault="00E30817" w:rsidP="00E30817">
            <w:pPr>
              <w:spacing w:after="200" w:line="276" w:lineRule="auto"/>
              <w:rPr>
                <w:rFonts w:ascii="Arial" w:eastAsia="Calibri" w:hAnsi="Arial" w:cs="Times New Roman"/>
                <w:sz w:val="24"/>
              </w:rPr>
            </w:pPr>
          </w:p>
        </w:tc>
        <w:tc>
          <w:tcPr>
            <w:tcW w:w="3969" w:type="dxa"/>
            <w:shd w:val="clear" w:color="auto" w:fill="auto"/>
          </w:tcPr>
          <w:p w14:paraId="194EE0EA" w14:textId="77777777" w:rsidR="00E30817" w:rsidRPr="00E30817" w:rsidRDefault="00E30817" w:rsidP="00E30817">
            <w:pPr>
              <w:spacing w:after="200" w:line="276" w:lineRule="auto"/>
              <w:rPr>
                <w:rFonts w:ascii="Arial" w:eastAsia="Calibri" w:hAnsi="Arial" w:cs="Times New Roman"/>
                <w:sz w:val="24"/>
              </w:rPr>
            </w:pPr>
          </w:p>
        </w:tc>
      </w:tr>
      <w:tr w:rsidR="00E30817" w:rsidRPr="00E30817" w14:paraId="231B22F8" w14:textId="77777777" w:rsidTr="008570BF">
        <w:tc>
          <w:tcPr>
            <w:tcW w:w="2093" w:type="dxa"/>
            <w:shd w:val="clear" w:color="auto" w:fill="auto"/>
          </w:tcPr>
          <w:p w14:paraId="4CE53A76" w14:textId="77777777" w:rsidR="00E30817" w:rsidRPr="00E30817" w:rsidRDefault="00E30817" w:rsidP="00E30817">
            <w:pPr>
              <w:spacing w:after="200" w:line="276" w:lineRule="auto"/>
              <w:rPr>
                <w:rFonts w:ascii="Arial" w:eastAsia="Calibri" w:hAnsi="Arial" w:cs="Times New Roman"/>
                <w:sz w:val="24"/>
              </w:rPr>
            </w:pPr>
          </w:p>
        </w:tc>
        <w:tc>
          <w:tcPr>
            <w:tcW w:w="4139" w:type="dxa"/>
            <w:shd w:val="clear" w:color="auto" w:fill="auto"/>
          </w:tcPr>
          <w:p w14:paraId="11009205" w14:textId="77777777" w:rsidR="00E30817" w:rsidRPr="00E30817" w:rsidRDefault="00E30817" w:rsidP="00E30817">
            <w:pPr>
              <w:spacing w:after="200" w:line="276" w:lineRule="auto"/>
              <w:rPr>
                <w:rFonts w:ascii="Arial" w:eastAsia="Calibri" w:hAnsi="Arial" w:cs="Times New Roman"/>
                <w:sz w:val="24"/>
              </w:rPr>
            </w:pPr>
          </w:p>
        </w:tc>
        <w:tc>
          <w:tcPr>
            <w:tcW w:w="3969" w:type="dxa"/>
            <w:shd w:val="clear" w:color="auto" w:fill="auto"/>
          </w:tcPr>
          <w:p w14:paraId="5DEE896E" w14:textId="77777777" w:rsidR="00E30817" w:rsidRPr="00E30817" w:rsidRDefault="00E30817" w:rsidP="00E30817">
            <w:pPr>
              <w:spacing w:after="200" w:line="276" w:lineRule="auto"/>
              <w:rPr>
                <w:rFonts w:ascii="Arial" w:eastAsia="Calibri" w:hAnsi="Arial" w:cs="Times New Roman"/>
                <w:sz w:val="24"/>
              </w:rPr>
            </w:pPr>
          </w:p>
        </w:tc>
      </w:tr>
      <w:tr w:rsidR="00E30817" w:rsidRPr="00E30817" w14:paraId="7BD95E47" w14:textId="77777777" w:rsidTr="008570BF">
        <w:tc>
          <w:tcPr>
            <w:tcW w:w="2093" w:type="dxa"/>
            <w:shd w:val="clear" w:color="auto" w:fill="auto"/>
          </w:tcPr>
          <w:p w14:paraId="63194E0C" w14:textId="77777777" w:rsidR="00E30817" w:rsidRPr="00E30817" w:rsidRDefault="00E30817" w:rsidP="00E30817">
            <w:pPr>
              <w:spacing w:after="200" w:line="276" w:lineRule="auto"/>
              <w:rPr>
                <w:rFonts w:ascii="Arial" w:eastAsia="Calibri" w:hAnsi="Arial" w:cs="Times New Roman"/>
                <w:sz w:val="24"/>
              </w:rPr>
            </w:pPr>
          </w:p>
        </w:tc>
        <w:tc>
          <w:tcPr>
            <w:tcW w:w="4139" w:type="dxa"/>
            <w:shd w:val="clear" w:color="auto" w:fill="auto"/>
          </w:tcPr>
          <w:p w14:paraId="5CD406E9" w14:textId="77777777" w:rsidR="00E30817" w:rsidRPr="00E30817" w:rsidRDefault="00E30817" w:rsidP="00E30817">
            <w:pPr>
              <w:spacing w:after="200" w:line="276" w:lineRule="auto"/>
              <w:rPr>
                <w:rFonts w:ascii="Arial" w:eastAsia="Calibri" w:hAnsi="Arial" w:cs="Times New Roman"/>
                <w:sz w:val="24"/>
              </w:rPr>
            </w:pPr>
          </w:p>
        </w:tc>
        <w:tc>
          <w:tcPr>
            <w:tcW w:w="3969" w:type="dxa"/>
            <w:shd w:val="clear" w:color="auto" w:fill="auto"/>
          </w:tcPr>
          <w:p w14:paraId="4D1A0FB5" w14:textId="77777777" w:rsidR="00E30817" w:rsidRPr="00E30817" w:rsidRDefault="00E30817" w:rsidP="00E30817">
            <w:pPr>
              <w:spacing w:after="200" w:line="276" w:lineRule="auto"/>
              <w:rPr>
                <w:rFonts w:ascii="Arial" w:eastAsia="Calibri" w:hAnsi="Arial" w:cs="Times New Roman"/>
                <w:sz w:val="24"/>
              </w:rPr>
            </w:pPr>
          </w:p>
        </w:tc>
      </w:tr>
      <w:tr w:rsidR="00E30817" w:rsidRPr="00E30817" w14:paraId="52CCD934" w14:textId="77777777" w:rsidTr="008570BF">
        <w:tc>
          <w:tcPr>
            <w:tcW w:w="2093" w:type="dxa"/>
            <w:shd w:val="clear" w:color="auto" w:fill="auto"/>
          </w:tcPr>
          <w:p w14:paraId="5D02CD97" w14:textId="77777777" w:rsidR="00E30817" w:rsidRPr="00E30817" w:rsidRDefault="00E30817" w:rsidP="00E30817">
            <w:pPr>
              <w:spacing w:after="200" w:line="276" w:lineRule="auto"/>
              <w:rPr>
                <w:rFonts w:ascii="Arial" w:eastAsia="Calibri" w:hAnsi="Arial" w:cs="Times New Roman"/>
                <w:sz w:val="24"/>
              </w:rPr>
            </w:pPr>
          </w:p>
        </w:tc>
        <w:tc>
          <w:tcPr>
            <w:tcW w:w="4139" w:type="dxa"/>
            <w:shd w:val="clear" w:color="auto" w:fill="auto"/>
          </w:tcPr>
          <w:p w14:paraId="4F96072D" w14:textId="77777777" w:rsidR="00E30817" w:rsidRPr="00E30817" w:rsidRDefault="00E30817" w:rsidP="00E30817">
            <w:pPr>
              <w:spacing w:after="200" w:line="276" w:lineRule="auto"/>
              <w:rPr>
                <w:rFonts w:ascii="Arial" w:eastAsia="Calibri" w:hAnsi="Arial" w:cs="Times New Roman"/>
                <w:sz w:val="24"/>
              </w:rPr>
            </w:pPr>
          </w:p>
        </w:tc>
        <w:tc>
          <w:tcPr>
            <w:tcW w:w="3969" w:type="dxa"/>
            <w:shd w:val="clear" w:color="auto" w:fill="auto"/>
          </w:tcPr>
          <w:p w14:paraId="499E23B6" w14:textId="77777777" w:rsidR="00E30817" w:rsidRPr="00E30817" w:rsidRDefault="00E30817" w:rsidP="00E30817">
            <w:pPr>
              <w:spacing w:after="200" w:line="276" w:lineRule="auto"/>
              <w:rPr>
                <w:rFonts w:ascii="Arial" w:eastAsia="Calibri" w:hAnsi="Arial" w:cs="Times New Roman"/>
                <w:sz w:val="24"/>
              </w:rPr>
            </w:pPr>
          </w:p>
        </w:tc>
      </w:tr>
      <w:tr w:rsidR="00E30817" w:rsidRPr="00E30817" w14:paraId="3C059CCA" w14:textId="77777777" w:rsidTr="008570BF">
        <w:tc>
          <w:tcPr>
            <w:tcW w:w="2093" w:type="dxa"/>
            <w:shd w:val="clear" w:color="auto" w:fill="auto"/>
          </w:tcPr>
          <w:p w14:paraId="17B582CC" w14:textId="77777777" w:rsidR="00E30817" w:rsidRPr="00E30817" w:rsidRDefault="00E30817" w:rsidP="00E30817">
            <w:pPr>
              <w:spacing w:after="200" w:line="276" w:lineRule="auto"/>
              <w:rPr>
                <w:rFonts w:ascii="Arial" w:eastAsia="Calibri" w:hAnsi="Arial" w:cs="Times New Roman"/>
                <w:sz w:val="24"/>
              </w:rPr>
            </w:pPr>
          </w:p>
        </w:tc>
        <w:tc>
          <w:tcPr>
            <w:tcW w:w="4139" w:type="dxa"/>
            <w:shd w:val="clear" w:color="auto" w:fill="auto"/>
          </w:tcPr>
          <w:p w14:paraId="29679CF5" w14:textId="77777777" w:rsidR="00E30817" w:rsidRPr="00E30817" w:rsidRDefault="00E30817" w:rsidP="00E30817">
            <w:pPr>
              <w:spacing w:after="200" w:line="276" w:lineRule="auto"/>
              <w:rPr>
                <w:rFonts w:ascii="Arial" w:eastAsia="Calibri" w:hAnsi="Arial" w:cs="Times New Roman"/>
                <w:sz w:val="24"/>
              </w:rPr>
            </w:pPr>
          </w:p>
        </w:tc>
        <w:tc>
          <w:tcPr>
            <w:tcW w:w="3969" w:type="dxa"/>
            <w:shd w:val="clear" w:color="auto" w:fill="auto"/>
          </w:tcPr>
          <w:p w14:paraId="06FD3C79" w14:textId="77777777" w:rsidR="00E30817" w:rsidRPr="00E30817" w:rsidRDefault="00E30817" w:rsidP="00E30817">
            <w:pPr>
              <w:spacing w:after="200" w:line="276" w:lineRule="auto"/>
              <w:rPr>
                <w:rFonts w:ascii="Arial" w:eastAsia="Calibri" w:hAnsi="Arial" w:cs="Times New Roman"/>
                <w:sz w:val="24"/>
              </w:rPr>
            </w:pPr>
          </w:p>
        </w:tc>
      </w:tr>
      <w:tr w:rsidR="00E30817" w:rsidRPr="00E30817" w14:paraId="174C9A72" w14:textId="77777777" w:rsidTr="008570BF">
        <w:tc>
          <w:tcPr>
            <w:tcW w:w="2093" w:type="dxa"/>
            <w:shd w:val="clear" w:color="auto" w:fill="auto"/>
          </w:tcPr>
          <w:p w14:paraId="3E5CB904" w14:textId="77777777" w:rsidR="00E30817" w:rsidRPr="00E30817" w:rsidRDefault="00E30817" w:rsidP="00E30817">
            <w:pPr>
              <w:spacing w:after="200" w:line="276" w:lineRule="auto"/>
              <w:rPr>
                <w:rFonts w:ascii="Arial" w:eastAsia="Calibri" w:hAnsi="Arial" w:cs="Times New Roman"/>
                <w:sz w:val="24"/>
              </w:rPr>
            </w:pPr>
          </w:p>
        </w:tc>
        <w:tc>
          <w:tcPr>
            <w:tcW w:w="4139" w:type="dxa"/>
            <w:shd w:val="clear" w:color="auto" w:fill="auto"/>
          </w:tcPr>
          <w:p w14:paraId="06329ACF" w14:textId="77777777" w:rsidR="00E30817" w:rsidRPr="00E30817" w:rsidRDefault="00E30817" w:rsidP="00E30817">
            <w:pPr>
              <w:spacing w:after="200" w:line="276" w:lineRule="auto"/>
              <w:rPr>
                <w:rFonts w:ascii="Arial" w:eastAsia="Calibri" w:hAnsi="Arial" w:cs="Times New Roman"/>
                <w:sz w:val="24"/>
              </w:rPr>
            </w:pPr>
          </w:p>
        </w:tc>
        <w:tc>
          <w:tcPr>
            <w:tcW w:w="3969" w:type="dxa"/>
            <w:shd w:val="clear" w:color="auto" w:fill="auto"/>
          </w:tcPr>
          <w:p w14:paraId="5E69AE32" w14:textId="77777777" w:rsidR="00E30817" w:rsidRPr="00E30817" w:rsidRDefault="00E30817" w:rsidP="00E30817">
            <w:pPr>
              <w:spacing w:after="200" w:line="276" w:lineRule="auto"/>
              <w:rPr>
                <w:rFonts w:ascii="Arial" w:eastAsia="Calibri" w:hAnsi="Arial" w:cs="Times New Roman"/>
                <w:sz w:val="24"/>
              </w:rPr>
            </w:pPr>
          </w:p>
        </w:tc>
      </w:tr>
      <w:tr w:rsidR="009D39DC" w:rsidRPr="00E30817" w14:paraId="05F51F2E" w14:textId="77777777" w:rsidTr="008570BF">
        <w:tc>
          <w:tcPr>
            <w:tcW w:w="2093" w:type="dxa"/>
            <w:shd w:val="clear" w:color="auto" w:fill="auto"/>
          </w:tcPr>
          <w:p w14:paraId="7C4780C9" w14:textId="77777777" w:rsidR="009D39DC" w:rsidRPr="00E30817" w:rsidRDefault="009D39DC" w:rsidP="00E30817">
            <w:pPr>
              <w:spacing w:after="200" w:line="276" w:lineRule="auto"/>
              <w:rPr>
                <w:rFonts w:ascii="Arial" w:eastAsia="Calibri" w:hAnsi="Arial" w:cs="Times New Roman"/>
                <w:sz w:val="24"/>
              </w:rPr>
            </w:pPr>
          </w:p>
        </w:tc>
        <w:tc>
          <w:tcPr>
            <w:tcW w:w="4139" w:type="dxa"/>
            <w:shd w:val="clear" w:color="auto" w:fill="auto"/>
          </w:tcPr>
          <w:p w14:paraId="5E248824" w14:textId="77777777" w:rsidR="009D39DC" w:rsidRPr="00E30817" w:rsidRDefault="009D39DC" w:rsidP="00E30817">
            <w:pPr>
              <w:spacing w:after="200" w:line="276" w:lineRule="auto"/>
              <w:rPr>
                <w:rFonts w:ascii="Arial" w:eastAsia="Calibri" w:hAnsi="Arial" w:cs="Times New Roman"/>
                <w:sz w:val="24"/>
              </w:rPr>
            </w:pPr>
          </w:p>
        </w:tc>
        <w:tc>
          <w:tcPr>
            <w:tcW w:w="3969" w:type="dxa"/>
            <w:shd w:val="clear" w:color="auto" w:fill="auto"/>
          </w:tcPr>
          <w:p w14:paraId="3A87C749" w14:textId="77777777" w:rsidR="009D39DC" w:rsidRPr="00E30817" w:rsidRDefault="009D39DC" w:rsidP="00E30817">
            <w:pPr>
              <w:spacing w:after="200" w:line="276" w:lineRule="auto"/>
              <w:rPr>
                <w:rFonts w:ascii="Arial" w:eastAsia="Calibri" w:hAnsi="Arial" w:cs="Times New Roman"/>
                <w:sz w:val="24"/>
              </w:rPr>
            </w:pPr>
          </w:p>
        </w:tc>
      </w:tr>
      <w:tr w:rsidR="009D39DC" w:rsidRPr="00E30817" w14:paraId="76D0F825" w14:textId="77777777" w:rsidTr="008570BF">
        <w:tc>
          <w:tcPr>
            <w:tcW w:w="2093" w:type="dxa"/>
            <w:shd w:val="clear" w:color="auto" w:fill="auto"/>
          </w:tcPr>
          <w:p w14:paraId="27B9CB27" w14:textId="77777777" w:rsidR="009D39DC" w:rsidRPr="00E30817" w:rsidRDefault="009D39DC" w:rsidP="00E30817">
            <w:pPr>
              <w:spacing w:after="200" w:line="276" w:lineRule="auto"/>
              <w:rPr>
                <w:rFonts w:ascii="Arial" w:eastAsia="Calibri" w:hAnsi="Arial" w:cs="Times New Roman"/>
                <w:sz w:val="24"/>
              </w:rPr>
            </w:pPr>
          </w:p>
        </w:tc>
        <w:tc>
          <w:tcPr>
            <w:tcW w:w="4139" w:type="dxa"/>
            <w:shd w:val="clear" w:color="auto" w:fill="auto"/>
          </w:tcPr>
          <w:p w14:paraId="1DB36DCA" w14:textId="77777777" w:rsidR="009D39DC" w:rsidRPr="00E30817" w:rsidRDefault="009D39DC" w:rsidP="00E30817">
            <w:pPr>
              <w:spacing w:after="200" w:line="276" w:lineRule="auto"/>
              <w:rPr>
                <w:rFonts w:ascii="Arial" w:eastAsia="Calibri" w:hAnsi="Arial" w:cs="Times New Roman"/>
                <w:sz w:val="24"/>
              </w:rPr>
            </w:pPr>
          </w:p>
        </w:tc>
        <w:tc>
          <w:tcPr>
            <w:tcW w:w="3969" w:type="dxa"/>
            <w:shd w:val="clear" w:color="auto" w:fill="auto"/>
          </w:tcPr>
          <w:p w14:paraId="078790F7" w14:textId="77777777" w:rsidR="009D39DC" w:rsidRPr="00E30817" w:rsidRDefault="009D39DC" w:rsidP="00E30817">
            <w:pPr>
              <w:spacing w:after="200" w:line="276" w:lineRule="auto"/>
              <w:rPr>
                <w:rFonts w:ascii="Arial" w:eastAsia="Calibri" w:hAnsi="Arial" w:cs="Times New Roman"/>
                <w:sz w:val="24"/>
              </w:rPr>
            </w:pPr>
          </w:p>
        </w:tc>
      </w:tr>
      <w:tr w:rsidR="009D39DC" w:rsidRPr="00E30817" w14:paraId="6DFED4B0" w14:textId="77777777" w:rsidTr="008570BF">
        <w:tc>
          <w:tcPr>
            <w:tcW w:w="2093" w:type="dxa"/>
            <w:shd w:val="clear" w:color="auto" w:fill="auto"/>
          </w:tcPr>
          <w:p w14:paraId="49CC87EC" w14:textId="77777777" w:rsidR="009D39DC" w:rsidRPr="00E30817" w:rsidRDefault="009D39DC" w:rsidP="00E30817">
            <w:pPr>
              <w:spacing w:after="200" w:line="276" w:lineRule="auto"/>
              <w:rPr>
                <w:rFonts w:ascii="Arial" w:eastAsia="Calibri" w:hAnsi="Arial" w:cs="Times New Roman"/>
                <w:sz w:val="24"/>
              </w:rPr>
            </w:pPr>
          </w:p>
        </w:tc>
        <w:tc>
          <w:tcPr>
            <w:tcW w:w="4139" w:type="dxa"/>
            <w:shd w:val="clear" w:color="auto" w:fill="auto"/>
          </w:tcPr>
          <w:p w14:paraId="4687328A" w14:textId="77777777" w:rsidR="009D39DC" w:rsidRPr="00E30817" w:rsidRDefault="009D39DC" w:rsidP="00E30817">
            <w:pPr>
              <w:spacing w:after="200" w:line="276" w:lineRule="auto"/>
              <w:rPr>
                <w:rFonts w:ascii="Arial" w:eastAsia="Calibri" w:hAnsi="Arial" w:cs="Times New Roman"/>
                <w:sz w:val="24"/>
              </w:rPr>
            </w:pPr>
          </w:p>
        </w:tc>
        <w:tc>
          <w:tcPr>
            <w:tcW w:w="3969" w:type="dxa"/>
            <w:shd w:val="clear" w:color="auto" w:fill="auto"/>
          </w:tcPr>
          <w:p w14:paraId="4BAAAEC0" w14:textId="77777777" w:rsidR="009D39DC" w:rsidRPr="00E30817" w:rsidRDefault="009D39DC" w:rsidP="00E30817">
            <w:pPr>
              <w:spacing w:after="200" w:line="276" w:lineRule="auto"/>
              <w:rPr>
                <w:rFonts w:ascii="Arial" w:eastAsia="Calibri" w:hAnsi="Arial" w:cs="Times New Roman"/>
                <w:sz w:val="24"/>
              </w:rPr>
            </w:pPr>
          </w:p>
        </w:tc>
      </w:tr>
      <w:tr w:rsidR="009D39DC" w:rsidRPr="00E30817" w14:paraId="28B32B7B" w14:textId="77777777" w:rsidTr="008570BF">
        <w:tc>
          <w:tcPr>
            <w:tcW w:w="2093" w:type="dxa"/>
            <w:shd w:val="clear" w:color="auto" w:fill="auto"/>
          </w:tcPr>
          <w:p w14:paraId="64325514" w14:textId="77777777" w:rsidR="009D39DC" w:rsidRPr="00E30817" w:rsidRDefault="009D39DC" w:rsidP="00E30817">
            <w:pPr>
              <w:spacing w:after="200" w:line="276" w:lineRule="auto"/>
              <w:rPr>
                <w:rFonts w:ascii="Arial" w:eastAsia="Calibri" w:hAnsi="Arial" w:cs="Times New Roman"/>
                <w:sz w:val="24"/>
              </w:rPr>
            </w:pPr>
          </w:p>
        </w:tc>
        <w:tc>
          <w:tcPr>
            <w:tcW w:w="4139" w:type="dxa"/>
            <w:shd w:val="clear" w:color="auto" w:fill="auto"/>
          </w:tcPr>
          <w:p w14:paraId="79F6C4E4" w14:textId="77777777" w:rsidR="009D39DC" w:rsidRPr="00E30817" w:rsidRDefault="009D39DC" w:rsidP="00E30817">
            <w:pPr>
              <w:spacing w:after="200" w:line="276" w:lineRule="auto"/>
              <w:rPr>
                <w:rFonts w:ascii="Arial" w:eastAsia="Calibri" w:hAnsi="Arial" w:cs="Times New Roman"/>
                <w:sz w:val="24"/>
              </w:rPr>
            </w:pPr>
          </w:p>
        </w:tc>
        <w:tc>
          <w:tcPr>
            <w:tcW w:w="3969" w:type="dxa"/>
            <w:shd w:val="clear" w:color="auto" w:fill="auto"/>
          </w:tcPr>
          <w:p w14:paraId="0AEC5CDC" w14:textId="77777777" w:rsidR="009D39DC" w:rsidRPr="00E30817" w:rsidRDefault="009D39DC" w:rsidP="00E30817">
            <w:pPr>
              <w:spacing w:after="200" w:line="276" w:lineRule="auto"/>
              <w:rPr>
                <w:rFonts w:ascii="Arial" w:eastAsia="Calibri" w:hAnsi="Arial" w:cs="Times New Roman"/>
                <w:sz w:val="24"/>
              </w:rPr>
            </w:pPr>
          </w:p>
        </w:tc>
      </w:tr>
      <w:tr w:rsidR="009D39DC" w:rsidRPr="00E30817" w14:paraId="0918C9BD" w14:textId="77777777" w:rsidTr="008570BF">
        <w:tc>
          <w:tcPr>
            <w:tcW w:w="2093" w:type="dxa"/>
            <w:shd w:val="clear" w:color="auto" w:fill="auto"/>
          </w:tcPr>
          <w:p w14:paraId="7C97D310" w14:textId="77777777" w:rsidR="009D39DC" w:rsidRPr="00E30817" w:rsidRDefault="009D39DC" w:rsidP="00E30817">
            <w:pPr>
              <w:spacing w:after="200" w:line="276" w:lineRule="auto"/>
              <w:rPr>
                <w:rFonts w:ascii="Arial" w:eastAsia="Calibri" w:hAnsi="Arial" w:cs="Times New Roman"/>
                <w:sz w:val="24"/>
              </w:rPr>
            </w:pPr>
          </w:p>
        </w:tc>
        <w:tc>
          <w:tcPr>
            <w:tcW w:w="4139" w:type="dxa"/>
            <w:shd w:val="clear" w:color="auto" w:fill="auto"/>
          </w:tcPr>
          <w:p w14:paraId="678914A8" w14:textId="77777777" w:rsidR="009D39DC" w:rsidRPr="00E30817" w:rsidRDefault="009D39DC" w:rsidP="00E30817">
            <w:pPr>
              <w:spacing w:after="200" w:line="276" w:lineRule="auto"/>
              <w:rPr>
                <w:rFonts w:ascii="Arial" w:eastAsia="Calibri" w:hAnsi="Arial" w:cs="Times New Roman"/>
                <w:sz w:val="24"/>
              </w:rPr>
            </w:pPr>
          </w:p>
        </w:tc>
        <w:tc>
          <w:tcPr>
            <w:tcW w:w="3969" w:type="dxa"/>
            <w:shd w:val="clear" w:color="auto" w:fill="auto"/>
          </w:tcPr>
          <w:p w14:paraId="10EA5703" w14:textId="77777777" w:rsidR="009D39DC" w:rsidRPr="00E30817" w:rsidRDefault="009D39DC" w:rsidP="00E30817">
            <w:pPr>
              <w:spacing w:after="200" w:line="276" w:lineRule="auto"/>
              <w:rPr>
                <w:rFonts w:ascii="Arial" w:eastAsia="Calibri" w:hAnsi="Arial" w:cs="Times New Roman"/>
                <w:sz w:val="24"/>
              </w:rPr>
            </w:pPr>
          </w:p>
        </w:tc>
      </w:tr>
      <w:tr w:rsidR="009D39DC" w:rsidRPr="00E30817" w14:paraId="372CBE1F" w14:textId="77777777" w:rsidTr="008570BF">
        <w:tc>
          <w:tcPr>
            <w:tcW w:w="2093" w:type="dxa"/>
            <w:shd w:val="clear" w:color="auto" w:fill="auto"/>
          </w:tcPr>
          <w:p w14:paraId="6887605F" w14:textId="77777777" w:rsidR="009D39DC" w:rsidRPr="00E30817" w:rsidRDefault="009D39DC" w:rsidP="00E30817">
            <w:pPr>
              <w:spacing w:after="200" w:line="276" w:lineRule="auto"/>
              <w:rPr>
                <w:rFonts w:ascii="Arial" w:eastAsia="Calibri" w:hAnsi="Arial" w:cs="Times New Roman"/>
                <w:sz w:val="24"/>
              </w:rPr>
            </w:pPr>
          </w:p>
        </w:tc>
        <w:tc>
          <w:tcPr>
            <w:tcW w:w="4139" w:type="dxa"/>
            <w:shd w:val="clear" w:color="auto" w:fill="auto"/>
          </w:tcPr>
          <w:p w14:paraId="2C8900EB" w14:textId="77777777" w:rsidR="009D39DC" w:rsidRPr="00E30817" w:rsidRDefault="009D39DC" w:rsidP="00E30817">
            <w:pPr>
              <w:spacing w:after="200" w:line="276" w:lineRule="auto"/>
              <w:rPr>
                <w:rFonts w:ascii="Arial" w:eastAsia="Calibri" w:hAnsi="Arial" w:cs="Times New Roman"/>
                <w:sz w:val="24"/>
              </w:rPr>
            </w:pPr>
          </w:p>
        </w:tc>
        <w:tc>
          <w:tcPr>
            <w:tcW w:w="3969" w:type="dxa"/>
            <w:shd w:val="clear" w:color="auto" w:fill="auto"/>
          </w:tcPr>
          <w:p w14:paraId="1EF4FA22" w14:textId="77777777" w:rsidR="009D39DC" w:rsidRPr="00E30817" w:rsidRDefault="009D39DC" w:rsidP="00E30817">
            <w:pPr>
              <w:spacing w:after="200" w:line="276" w:lineRule="auto"/>
              <w:rPr>
                <w:rFonts w:ascii="Arial" w:eastAsia="Calibri" w:hAnsi="Arial" w:cs="Times New Roman"/>
                <w:sz w:val="24"/>
              </w:rPr>
            </w:pPr>
          </w:p>
        </w:tc>
      </w:tr>
      <w:tr w:rsidR="009D39DC" w:rsidRPr="00E30817" w14:paraId="4C8C0CD0" w14:textId="77777777" w:rsidTr="008570BF">
        <w:tc>
          <w:tcPr>
            <w:tcW w:w="2093" w:type="dxa"/>
            <w:shd w:val="clear" w:color="auto" w:fill="auto"/>
          </w:tcPr>
          <w:p w14:paraId="4A8687F3" w14:textId="77777777" w:rsidR="009D39DC" w:rsidRPr="00E30817" w:rsidRDefault="009D39DC" w:rsidP="00E30817">
            <w:pPr>
              <w:spacing w:after="200" w:line="276" w:lineRule="auto"/>
              <w:rPr>
                <w:rFonts w:ascii="Arial" w:eastAsia="Calibri" w:hAnsi="Arial" w:cs="Times New Roman"/>
                <w:sz w:val="24"/>
              </w:rPr>
            </w:pPr>
          </w:p>
        </w:tc>
        <w:tc>
          <w:tcPr>
            <w:tcW w:w="4139" w:type="dxa"/>
            <w:shd w:val="clear" w:color="auto" w:fill="auto"/>
          </w:tcPr>
          <w:p w14:paraId="261A4334" w14:textId="77777777" w:rsidR="009D39DC" w:rsidRPr="00E30817" w:rsidRDefault="009D39DC" w:rsidP="00E30817">
            <w:pPr>
              <w:spacing w:after="200" w:line="276" w:lineRule="auto"/>
              <w:rPr>
                <w:rFonts w:ascii="Arial" w:eastAsia="Calibri" w:hAnsi="Arial" w:cs="Times New Roman"/>
                <w:sz w:val="24"/>
              </w:rPr>
            </w:pPr>
          </w:p>
        </w:tc>
        <w:tc>
          <w:tcPr>
            <w:tcW w:w="3969" w:type="dxa"/>
            <w:shd w:val="clear" w:color="auto" w:fill="auto"/>
          </w:tcPr>
          <w:p w14:paraId="5890F822" w14:textId="77777777" w:rsidR="009D39DC" w:rsidRPr="00E30817" w:rsidRDefault="009D39DC" w:rsidP="00E30817">
            <w:pPr>
              <w:spacing w:after="200" w:line="276" w:lineRule="auto"/>
              <w:rPr>
                <w:rFonts w:ascii="Arial" w:eastAsia="Calibri" w:hAnsi="Arial" w:cs="Times New Roman"/>
                <w:sz w:val="24"/>
              </w:rPr>
            </w:pPr>
          </w:p>
        </w:tc>
      </w:tr>
      <w:tr w:rsidR="009D39DC" w:rsidRPr="00E30817" w14:paraId="555FC9B1" w14:textId="77777777" w:rsidTr="008570BF">
        <w:tc>
          <w:tcPr>
            <w:tcW w:w="2093" w:type="dxa"/>
            <w:shd w:val="clear" w:color="auto" w:fill="auto"/>
          </w:tcPr>
          <w:p w14:paraId="33D466F3" w14:textId="77777777" w:rsidR="009D39DC" w:rsidRPr="00E30817" w:rsidRDefault="009D39DC" w:rsidP="00E30817">
            <w:pPr>
              <w:spacing w:after="200" w:line="276" w:lineRule="auto"/>
              <w:rPr>
                <w:rFonts w:ascii="Arial" w:eastAsia="Calibri" w:hAnsi="Arial" w:cs="Times New Roman"/>
                <w:sz w:val="24"/>
              </w:rPr>
            </w:pPr>
          </w:p>
        </w:tc>
        <w:tc>
          <w:tcPr>
            <w:tcW w:w="4139" w:type="dxa"/>
            <w:shd w:val="clear" w:color="auto" w:fill="auto"/>
          </w:tcPr>
          <w:p w14:paraId="767E3484" w14:textId="77777777" w:rsidR="009D39DC" w:rsidRPr="00E30817" w:rsidRDefault="009D39DC" w:rsidP="00E30817">
            <w:pPr>
              <w:spacing w:after="200" w:line="276" w:lineRule="auto"/>
              <w:rPr>
                <w:rFonts w:ascii="Arial" w:eastAsia="Calibri" w:hAnsi="Arial" w:cs="Times New Roman"/>
                <w:sz w:val="24"/>
              </w:rPr>
            </w:pPr>
          </w:p>
        </w:tc>
        <w:tc>
          <w:tcPr>
            <w:tcW w:w="3969" w:type="dxa"/>
            <w:shd w:val="clear" w:color="auto" w:fill="auto"/>
          </w:tcPr>
          <w:p w14:paraId="62B1ADA7" w14:textId="77777777" w:rsidR="009D39DC" w:rsidRPr="00E30817" w:rsidRDefault="009D39DC" w:rsidP="00E30817">
            <w:pPr>
              <w:spacing w:after="200" w:line="276" w:lineRule="auto"/>
              <w:rPr>
                <w:rFonts w:ascii="Arial" w:eastAsia="Calibri" w:hAnsi="Arial" w:cs="Times New Roman"/>
                <w:sz w:val="24"/>
              </w:rPr>
            </w:pPr>
          </w:p>
        </w:tc>
      </w:tr>
      <w:tr w:rsidR="009D39DC" w:rsidRPr="00E30817" w14:paraId="1013C789" w14:textId="77777777" w:rsidTr="008570BF">
        <w:tc>
          <w:tcPr>
            <w:tcW w:w="2093" w:type="dxa"/>
            <w:shd w:val="clear" w:color="auto" w:fill="auto"/>
          </w:tcPr>
          <w:p w14:paraId="56C965F7" w14:textId="77777777" w:rsidR="009D39DC" w:rsidRPr="00E30817" w:rsidRDefault="009D39DC" w:rsidP="00E30817">
            <w:pPr>
              <w:spacing w:after="200" w:line="276" w:lineRule="auto"/>
              <w:rPr>
                <w:rFonts w:ascii="Arial" w:eastAsia="Calibri" w:hAnsi="Arial" w:cs="Times New Roman"/>
                <w:sz w:val="24"/>
              </w:rPr>
            </w:pPr>
          </w:p>
        </w:tc>
        <w:tc>
          <w:tcPr>
            <w:tcW w:w="4139" w:type="dxa"/>
            <w:shd w:val="clear" w:color="auto" w:fill="auto"/>
          </w:tcPr>
          <w:p w14:paraId="07598655" w14:textId="77777777" w:rsidR="009D39DC" w:rsidRPr="00E30817" w:rsidRDefault="009D39DC" w:rsidP="00E30817">
            <w:pPr>
              <w:spacing w:after="200" w:line="276" w:lineRule="auto"/>
              <w:rPr>
                <w:rFonts w:ascii="Arial" w:eastAsia="Calibri" w:hAnsi="Arial" w:cs="Times New Roman"/>
                <w:sz w:val="24"/>
              </w:rPr>
            </w:pPr>
          </w:p>
        </w:tc>
        <w:tc>
          <w:tcPr>
            <w:tcW w:w="3969" w:type="dxa"/>
            <w:shd w:val="clear" w:color="auto" w:fill="auto"/>
          </w:tcPr>
          <w:p w14:paraId="108316F1" w14:textId="77777777" w:rsidR="009D39DC" w:rsidRPr="00E30817" w:rsidRDefault="009D39DC" w:rsidP="00E30817">
            <w:pPr>
              <w:spacing w:after="200" w:line="276" w:lineRule="auto"/>
              <w:rPr>
                <w:rFonts w:ascii="Arial" w:eastAsia="Calibri" w:hAnsi="Arial" w:cs="Times New Roman"/>
                <w:sz w:val="24"/>
              </w:rPr>
            </w:pPr>
          </w:p>
        </w:tc>
      </w:tr>
      <w:tr w:rsidR="009D39DC" w:rsidRPr="00E30817" w14:paraId="2E580384" w14:textId="77777777" w:rsidTr="008570BF">
        <w:tc>
          <w:tcPr>
            <w:tcW w:w="2093" w:type="dxa"/>
            <w:shd w:val="clear" w:color="auto" w:fill="auto"/>
          </w:tcPr>
          <w:p w14:paraId="61DA9E25" w14:textId="77777777" w:rsidR="009D39DC" w:rsidRPr="00E30817" w:rsidRDefault="009D39DC" w:rsidP="00E30817">
            <w:pPr>
              <w:spacing w:after="200" w:line="276" w:lineRule="auto"/>
              <w:rPr>
                <w:rFonts w:ascii="Arial" w:eastAsia="Calibri" w:hAnsi="Arial" w:cs="Times New Roman"/>
                <w:sz w:val="24"/>
              </w:rPr>
            </w:pPr>
          </w:p>
        </w:tc>
        <w:tc>
          <w:tcPr>
            <w:tcW w:w="4139" w:type="dxa"/>
            <w:shd w:val="clear" w:color="auto" w:fill="auto"/>
          </w:tcPr>
          <w:p w14:paraId="1AF1E74E" w14:textId="77777777" w:rsidR="009D39DC" w:rsidRPr="00E30817" w:rsidRDefault="009D39DC" w:rsidP="00E30817">
            <w:pPr>
              <w:spacing w:after="200" w:line="276" w:lineRule="auto"/>
              <w:rPr>
                <w:rFonts w:ascii="Arial" w:eastAsia="Calibri" w:hAnsi="Arial" w:cs="Times New Roman"/>
                <w:sz w:val="24"/>
              </w:rPr>
            </w:pPr>
          </w:p>
        </w:tc>
        <w:tc>
          <w:tcPr>
            <w:tcW w:w="3969" w:type="dxa"/>
            <w:shd w:val="clear" w:color="auto" w:fill="auto"/>
          </w:tcPr>
          <w:p w14:paraId="4D436A76" w14:textId="77777777" w:rsidR="009D39DC" w:rsidRPr="00E30817" w:rsidRDefault="009D39DC" w:rsidP="00E30817">
            <w:pPr>
              <w:spacing w:after="200" w:line="276" w:lineRule="auto"/>
              <w:rPr>
                <w:rFonts w:ascii="Arial" w:eastAsia="Calibri" w:hAnsi="Arial" w:cs="Times New Roman"/>
                <w:sz w:val="24"/>
              </w:rPr>
            </w:pPr>
          </w:p>
        </w:tc>
      </w:tr>
    </w:tbl>
    <w:p w14:paraId="62D0580F" w14:textId="789FFE2D" w:rsidR="00AC3B51" w:rsidRDefault="00AC3B51"/>
    <w:p w14:paraId="08B61C87" w14:textId="77777777" w:rsidR="00AC3B51" w:rsidRDefault="00AC3B51">
      <w:pPr>
        <w:sectPr w:rsidR="00AC3B51" w:rsidSect="0014398B">
          <w:headerReference w:type="default" r:id="rId13"/>
          <w:footerReference w:type="default" r:id="rId14"/>
          <w:headerReference w:type="first" r:id="rId15"/>
          <w:footerReference w:type="first" r:id="rId16"/>
          <w:pgSz w:w="11906" w:h="16838"/>
          <w:pgMar w:top="993" w:right="849" w:bottom="1440" w:left="709" w:header="426" w:footer="708" w:gutter="0"/>
          <w:cols w:space="708"/>
          <w:docGrid w:linePitch="360"/>
        </w:sectPr>
      </w:pPr>
    </w:p>
    <w:p w14:paraId="7A8E3EE6" w14:textId="4F2BF995" w:rsidR="00AC3B51" w:rsidRDefault="00AC3B51"/>
    <w:p w14:paraId="6512A85C" w14:textId="77777777" w:rsidR="00AC3B51" w:rsidRDefault="00AC3B51"/>
    <w:sectPr w:rsidR="00AC3B51" w:rsidSect="00AC3B51">
      <w:type w:val="continuous"/>
      <w:pgSz w:w="11906" w:h="16838"/>
      <w:pgMar w:top="1654" w:right="849" w:bottom="1440" w:left="709"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8BC0B" w14:textId="77777777" w:rsidR="00A7130F" w:rsidRDefault="00A7130F" w:rsidP="00FA3E95">
      <w:pPr>
        <w:spacing w:after="0" w:line="240" w:lineRule="auto"/>
      </w:pPr>
      <w:r>
        <w:separator/>
      </w:r>
    </w:p>
  </w:endnote>
  <w:endnote w:type="continuationSeparator" w:id="0">
    <w:p w14:paraId="646074D5" w14:textId="77777777" w:rsidR="00A7130F" w:rsidRDefault="00A7130F" w:rsidP="00FA3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546792"/>
      <w:docPartObj>
        <w:docPartGallery w:val="Page Numbers (Bottom of Page)"/>
        <w:docPartUnique/>
      </w:docPartObj>
    </w:sdtPr>
    <w:sdtEndPr/>
    <w:sdtContent>
      <w:sdt>
        <w:sdtPr>
          <w:id w:val="-1769616900"/>
          <w:docPartObj>
            <w:docPartGallery w:val="Page Numbers (Top of Page)"/>
            <w:docPartUnique/>
          </w:docPartObj>
        </w:sdtPr>
        <w:sdtEndPr/>
        <w:sdtContent>
          <w:p w14:paraId="0097B278" w14:textId="269B3C56" w:rsidR="00AC3B51" w:rsidRDefault="00AC3B51">
            <w:pPr>
              <w:pStyle w:val="Footer"/>
              <w:jc w:val="right"/>
            </w:pPr>
            <w:r>
              <w:rPr>
                <w:noProof/>
              </w:rPr>
              <w:drawing>
                <wp:anchor distT="0" distB="0" distL="114300" distR="114300" simplePos="0" relativeHeight="251664384" behindDoc="1" locked="0" layoutInCell="1" allowOverlap="1" wp14:anchorId="0DBD6DCA" wp14:editId="60516289">
                  <wp:simplePos x="0" y="0"/>
                  <wp:positionH relativeFrom="column">
                    <wp:posOffset>57785</wp:posOffset>
                  </wp:positionH>
                  <wp:positionV relativeFrom="paragraph">
                    <wp:posOffset>35560</wp:posOffset>
                  </wp:positionV>
                  <wp:extent cx="812800" cy="406400"/>
                  <wp:effectExtent l="0" t="0" r="6350" b="0"/>
                  <wp:wrapTight wrapText="bothSides">
                    <wp:wrapPolygon edited="0">
                      <wp:start x="0" y="0"/>
                      <wp:lineTo x="0" y="20250"/>
                      <wp:lineTo x="21263" y="20250"/>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Company Logo.jpg"/>
                          <pic:cNvPicPr/>
                        </pic:nvPicPr>
                        <pic:blipFill>
                          <a:blip r:embed="rId1">
                            <a:extLst>
                              <a:ext uri="{28A0092B-C50C-407E-A947-70E740481C1C}">
                                <a14:useLocalDpi xmlns:a14="http://schemas.microsoft.com/office/drawing/2010/main" val="0"/>
                              </a:ext>
                            </a:extLst>
                          </a:blip>
                          <a:stretch>
                            <a:fillRect/>
                          </a:stretch>
                        </pic:blipFill>
                        <pic:spPr>
                          <a:xfrm>
                            <a:off x="0" y="0"/>
                            <a:ext cx="812800" cy="406400"/>
                          </a:xfrm>
                          <a:prstGeom prst="rect">
                            <a:avLst/>
                          </a:prstGeom>
                        </pic:spPr>
                      </pic:pic>
                    </a:graphicData>
                  </a:graphic>
                  <wp14:sizeRelH relativeFrom="page">
                    <wp14:pctWidth>0</wp14:pctWidth>
                  </wp14:sizeRelH>
                  <wp14:sizeRelV relativeFrom="page">
                    <wp14:pctHeight>0</wp14:pctHeight>
                  </wp14:sizeRelV>
                </wp:anchor>
              </w:drawing>
            </w:r>
          </w:p>
          <w:p w14:paraId="62EE2E35" w14:textId="2A17841C" w:rsidR="00AC3B51" w:rsidRDefault="00AC3B5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81C092" w14:textId="4F9BC9D8" w:rsidR="00950AC5" w:rsidRDefault="00950AC5" w:rsidP="00AC3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30035"/>
      <w:docPartObj>
        <w:docPartGallery w:val="Page Numbers (Bottom of Page)"/>
        <w:docPartUnique/>
      </w:docPartObj>
    </w:sdtPr>
    <w:sdtEndPr/>
    <w:sdtContent>
      <w:sdt>
        <w:sdtPr>
          <w:id w:val="-1002887097"/>
          <w:docPartObj>
            <w:docPartGallery w:val="Page Numbers (Top of Page)"/>
            <w:docPartUnique/>
          </w:docPartObj>
        </w:sdtPr>
        <w:sdtEndPr/>
        <w:sdtContent>
          <w:p w14:paraId="38B6680A" w14:textId="1E4824EE" w:rsidR="00AC3B51" w:rsidRDefault="00AC3B51">
            <w:pPr>
              <w:pStyle w:val="Footer"/>
              <w:jc w:val="right"/>
            </w:pPr>
            <w:r w:rsidRPr="004534CA">
              <w:rPr>
                <w:rFonts w:ascii="Arial" w:hAnsi="Arial" w:cs="Arial"/>
                <w:noProof/>
                <w:sz w:val="16"/>
                <w:szCs w:val="16"/>
              </w:rPr>
              <w:drawing>
                <wp:anchor distT="0" distB="0" distL="114300" distR="114300" simplePos="0" relativeHeight="251669504" behindDoc="1" locked="0" layoutInCell="1" allowOverlap="1" wp14:anchorId="4256E268" wp14:editId="7270D475">
                  <wp:simplePos x="0" y="0"/>
                  <wp:positionH relativeFrom="column">
                    <wp:posOffset>0</wp:posOffset>
                  </wp:positionH>
                  <wp:positionV relativeFrom="paragraph">
                    <wp:posOffset>-102870</wp:posOffset>
                  </wp:positionV>
                  <wp:extent cx="812800" cy="406400"/>
                  <wp:effectExtent l="0" t="0" r="6350" b="0"/>
                  <wp:wrapTight wrapText="bothSides">
                    <wp:wrapPolygon edited="0">
                      <wp:start x="0" y="0"/>
                      <wp:lineTo x="0" y="20250"/>
                      <wp:lineTo x="21263" y="20250"/>
                      <wp:lineTo x="212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Company Logo.jpg"/>
                          <pic:cNvPicPr/>
                        </pic:nvPicPr>
                        <pic:blipFill>
                          <a:blip r:embed="rId1">
                            <a:extLst>
                              <a:ext uri="{28A0092B-C50C-407E-A947-70E740481C1C}">
                                <a14:useLocalDpi xmlns:a14="http://schemas.microsoft.com/office/drawing/2010/main" val="0"/>
                              </a:ext>
                            </a:extLst>
                          </a:blip>
                          <a:stretch>
                            <a:fillRect/>
                          </a:stretch>
                        </pic:blipFill>
                        <pic:spPr>
                          <a:xfrm>
                            <a:off x="0" y="0"/>
                            <a:ext cx="812800" cy="406400"/>
                          </a:xfrm>
                          <a:prstGeom prst="rect">
                            <a:avLst/>
                          </a:prstGeom>
                        </pic:spPr>
                      </pic:pic>
                    </a:graphicData>
                  </a:graphic>
                  <wp14:sizeRelH relativeFrom="page">
                    <wp14:pctWidth>0</wp14:pctWidth>
                  </wp14:sizeRelH>
                  <wp14:sizeRelV relativeFrom="page">
                    <wp14:pctHeight>0</wp14:pctHeight>
                  </wp14:sizeRelV>
                </wp:anchor>
              </w:drawing>
            </w:r>
            <w:r w:rsidRPr="004534CA">
              <w:rPr>
                <w:rFonts w:ascii="Arial" w:hAnsi="Arial" w:cs="Arial"/>
                <w:sz w:val="16"/>
                <w:szCs w:val="16"/>
              </w:rPr>
              <w:t xml:space="preserve">Page </w:t>
            </w:r>
            <w:r w:rsidRPr="004534CA">
              <w:rPr>
                <w:rFonts w:ascii="Arial" w:hAnsi="Arial" w:cs="Arial"/>
                <w:b/>
                <w:bCs/>
                <w:sz w:val="16"/>
                <w:szCs w:val="16"/>
              </w:rPr>
              <w:fldChar w:fldCharType="begin"/>
            </w:r>
            <w:r w:rsidRPr="004534CA">
              <w:rPr>
                <w:rFonts w:ascii="Arial" w:hAnsi="Arial" w:cs="Arial"/>
                <w:b/>
                <w:bCs/>
                <w:sz w:val="16"/>
                <w:szCs w:val="16"/>
              </w:rPr>
              <w:instrText xml:space="preserve"> PAGE </w:instrText>
            </w:r>
            <w:r w:rsidRPr="004534CA">
              <w:rPr>
                <w:rFonts w:ascii="Arial" w:hAnsi="Arial" w:cs="Arial"/>
                <w:b/>
                <w:bCs/>
                <w:sz w:val="16"/>
                <w:szCs w:val="16"/>
              </w:rPr>
              <w:fldChar w:fldCharType="separate"/>
            </w:r>
            <w:r w:rsidRPr="004534CA">
              <w:rPr>
                <w:rFonts w:ascii="Arial" w:hAnsi="Arial" w:cs="Arial"/>
                <w:b/>
                <w:bCs/>
                <w:noProof/>
                <w:sz w:val="16"/>
                <w:szCs w:val="16"/>
              </w:rPr>
              <w:t>2</w:t>
            </w:r>
            <w:r w:rsidRPr="004534CA">
              <w:rPr>
                <w:rFonts w:ascii="Arial" w:hAnsi="Arial" w:cs="Arial"/>
                <w:b/>
                <w:bCs/>
                <w:sz w:val="16"/>
                <w:szCs w:val="16"/>
              </w:rPr>
              <w:fldChar w:fldCharType="end"/>
            </w:r>
            <w:r w:rsidRPr="004534CA">
              <w:rPr>
                <w:rFonts w:ascii="Arial" w:hAnsi="Arial" w:cs="Arial"/>
                <w:sz w:val="16"/>
                <w:szCs w:val="16"/>
              </w:rPr>
              <w:t xml:space="preserve"> of </w:t>
            </w:r>
            <w:r w:rsidRPr="004534CA">
              <w:rPr>
                <w:rFonts w:ascii="Arial" w:hAnsi="Arial" w:cs="Arial"/>
                <w:b/>
                <w:bCs/>
                <w:sz w:val="16"/>
                <w:szCs w:val="16"/>
              </w:rPr>
              <w:fldChar w:fldCharType="begin"/>
            </w:r>
            <w:r w:rsidRPr="004534CA">
              <w:rPr>
                <w:rFonts w:ascii="Arial" w:hAnsi="Arial" w:cs="Arial"/>
                <w:b/>
                <w:bCs/>
                <w:sz w:val="16"/>
                <w:szCs w:val="16"/>
              </w:rPr>
              <w:instrText xml:space="preserve"> NUMPAGES  </w:instrText>
            </w:r>
            <w:r w:rsidRPr="004534CA">
              <w:rPr>
                <w:rFonts w:ascii="Arial" w:hAnsi="Arial" w:cs="Arial"/>
                <w:b/>
                <w:bCs/>
                <w:sz w:val="16"/>
                <w:szCs w:val="16"/>
              </w:rPr>
              <w:fldChar w:fldCharType="separate"/>
            </w:r>
            <w:r w:rsidRPr="004534CA">
              <w:rPr>
                <w:rFonts w:ascii="Arial" w:hAnsi="Arial" w:cs="Arial"/>
                <w:b/>
                <w:bCs/>
                <w:noProof/>
                <w:sz w:val="16"/>
                <w:szCs w:val="16"/>
              </w:rPr>
              <w:t>2</w:t>
            </w:r>
            <w:r w:rsidRPr="004534CA">
              <w:rPr>
                <w:rFonts w:ascii="Arial" w:hAnsi="Arial" w:cs="Arial"/>
                <w:b/>
                <w:bCs/>
                <w:sz w:val="16"/>
                <w:szCs w:val="16"/>
              </w:rPr>
              <w:fldChar w:fldCharType="end"/>
            </w:r>
          </w:p>
        </w:sdtContent>
      </w:sdt>
    </w:sdtContent>
  </w:sdt>
  <w:p w14:paraId="65D61486" w14:textId="15D16CD0" w:rsidR="00AC3B51" w:rsidRDefault="00AC3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CA6D4" w14:textId="77777777" w:rsidR="00A7130F" w:rsidRDefault="00A7130F" w:rsidP="00FA3E95">
      <w:pPr>
        <w:spacing w:after="0" w:line="240" w:lineRule="auto"/>
      </w:pPr>
      <w:r>
        <w:separator/>
      </w:r>
    </w:p>
  </w:footnote>
  <w:footnote w:type="continuationSeparator" w:id="0">
    <w:p w14:paraId="35DF9B68" w14:textId="77777777" w:rsidR="00A7130F" w:rsidRDefault="00A7130F" w:rsidP="00FA3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17DE" w14:textId="381A4153" w:rsidR="00FA3E95" w:rsidRPr="001E18FE" w:rsidRDefault="00D977BE">
    <w:pPr>
      <w:pStyle w:val="Header"/>
      <w:rPr>
        <w:rFonts w:ascii="Arial" w:hAnsi="Arial" w:cs="Arial"/>
        <w:sz w:val="16"/>
        <w:szCs w:val="16"/>
      </w:rPr>
    </w:pPr>
    <w:r>
      <w:rPr>
        <w:rFonts w:ascii="Arial" w:hAnsi="Arial" w:cs="Arial"/>
        <w:noProof/>
        <w:sz w:val="16"/>
        <w:szCs w:val="16"/>
      </w:rPr>
      <w:t xml:space="preserve">“Client Logo or Name” </w:t>
    </w:r>
    <w:r w:rsidR="00FA3E95" w:rsidRPr="001E18FE">
      <w:rPr>
        <w:rFonts w:ascii="Arial" w:hAnsi="Arial" w:cs="Arial"/>
        <w:sz w:val="16"/>
        <w:szCs w:val="16"/>
      </w:rPr>
      <w:ptab w:relativeTo="margin" w:alignment="center" w:leader="none"/>
    </w:r>
    <w:r w:rsidR="00FA3E95" w:rsidRPr="001E18FE">
      <w:rPr>
        <w:rFonts w:ascii="Arial" w:hAnsi="Arial" w:cs="Arial"/>
        <w:sz w:val="16"/>
        <w:szCs w:val="16"/>
      </w:rPr>
      <w:ptab w:relativeTo="margin" w:alignment="right" w:leader="none"/>
    </w:r>
    <w:r w:rsidR="00FA3E95" w:rsidRPr="001E18FE">
      <w:rPr>
        <w:rFonts w:ascii="Arial" w:hAnsi="Arial" w:cs="Arial"/>
        <w:sz w:val="16"/>
        <w:szCs w:val="16"/>
      </w:rPr>
      <w:t>POL</w:t>
    </w:r>
    <w:r w:rsidR="00ED6BF1">
      <w:rPr>
        <w:rFonts w:ascii="Arial" w:hAnsi="Arial" w:cs="Arial"/>
        <w:sz w:val="16"/>
        <w:szCs w:val="16"/>
      </w:rPr>
      <w:t>C</w:t>
    </w:r>
    <w:r w:rsidR="00FA3E95" w:rsidRPr="001E18FE">
      <w:rPr>
        <w:rFonts w:ascii="Arial" w:hAnsi="Arial" w:cs="Arial"/>
        <w:sz w:val="16"/>
        <w:szCs w:val="16"/>
      </w:rPr>
      <w:t>-0</w:t>
    </w:r>
    <w:r w:rsidR="001636B2">
      <w:rPr>
        <w:rFonts w:ascii="Arial" w:hAnsi="Arial" w:cs="Arial"/>
        <w:sz w:val="16"/>
        <w:szCs w:val="16"/>
      </w:rPr>
      <w:t>35</w:t>
    </w:r>
    <w:r w:rsidR="00DC185C">
      <w:rPr>
        <w:rFonts w:ascii="Arial" w:hAnsi="Arial" w:cs="Arial"/>
        <w:sz w:val="16"/>
        <w:szCs w:val="16"/>
      </w:rPr>
      <w:t xml:space="preserve"> </w:t>
    </w:r>
  </w:p>
  <w:p w14:paraId="1DF36A6D" w14:textId="315261B4" w:rsidR="007B2AED" w:rsidRDefault="007B2AED" w:rsidP="001B643A">
    <w:pPr>
      <w:pStyle w:val="Header"/>
      <w:jc w:val="right"/>
      <w:rPr>
        <w:rFonts w:ascii="Arial" w:hAnsi="Arial" w:cs="Arial"/>
        <w:sz w:val="16"/>
        <w:szCs w:val="16"/>
      </w:rPr>
    </w:pPr>
    <w:r w:rsidRPr="001E18FE">
      <w:rPr>
        <w:rFonts w:ascii="Arial" w:hAnsi="Arial" w:cs="Arial"/>
        <w:sz w:val="16"/>
        <w:szCs w:val="16"/>
      </w:rPr>
      <w:tab/>
    </w:r>
    <w:r w:rsidRPr="001E18FE">
      <w:rPr>
        <w:rFonts w:ascii="Arial" w:hAnsi="Arial" w:cs="Arial"/>
        <w:sz w:val="16"/>
        <w:szCs w:val="16"/>
      </w:rPr>
      <w:tab/>
    </w:r>
    <w:r w:rsidR="001636B2">
      <w:rPr>
        <w:rFonts w:ascii="Arial" w:hAnsi="Arial" w:cs="Arial"/>
        <w:sz w:val="16"/>
        <w:szCs w:val="16"/>
      </w:rPr>
      <w:t xml:space="preserve">Covid-19 </w:t>
    </w:r>
    <w:r w:rsidR="001C72CC">
      <w:rPr>
        <w:rFonts w:ascii="Arial" w:hAnsi="Arial" w:cs="Arial"/>
        <w:sz w:val="16"/>
        <w:szCs w:val="16"/>
      </w:rPr>
      <w:t>Protection</w:t>
    </w:r>
    <w:r w:rsidR="001636B2">
      <w:rPr>
        <w:rFonts w:ascii="Arial" w:hAnsi="Arial" w:cs="Arial"/>
        <w:sz w:val="16"/>
        <w:szCs w:val="16"/>
      </w:rPr>
      <w:t xml:space="preserve"> Policy</w:t>
    </w:r>
    <w:r w:rsidR="00DC185C">
      <w:rPr>
        <w:rFonts w:ascii="Arial" w:hAnsi="Arial" w:cs="Arial"/>
        <w:sz w:val="16"/>
        <w:szCs w:val="16"/>
      </w:rPr>
      <w:t xml:space="preserve"> </w:t>
    </w:r>
    <w:r w:rsidR="001636B2">
      <w:rPr>
        <w:rFonts w:ascii="Arial" w:hAnsi="Arial" w:cs="Arial"/>
        <w:sz w:val="16"/>
        <w:szCs w:val="16"/>
      </w:rPr>
      <w:t>V1.0</w:t>
    </w:r>
  </w:p>
  <w:p w14:paraId="273B16F6" w14:textId="142328FA" w:rsidR="00AC3B51" w:rsidRDefault="00AC3B51" w:rsidP="00AC3B51">
    <w:pPr>
      <w:pStyle w:val="Header"/>
      <w:tabs>
        <w:tab w:val="left" w:pos="640"/>
      </w:tabs>
      <w:rPr>
        <w:rFonts w:ascii="Arial" w:hAnsi="Arial" w:cs="Arial"/>
        <w:sz w:val="44"/>
        <w:szCs w:val="44"/>
      </w:rPr>
    </w:pPr>
    <w:r>
      <w:rPr>
        <w:rFonts w:ascii="Arial" w:hAnsi="Arial" w:cs="Arial"/>
        <w:sz w:val="44"/>
        <w:szCs w:val="44"/>
      </w:rPr>
      <w:tab/>
    </w:r>
    <w:r>
      <w:rPr>
        <w:rFonts w:ascii="Arial" w:hAnsi="Arial" w:cs="Arial"/>
        <w:sz w:val="44"/>
        <w:szCs w:val="4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975C" w14:textId="0B44294E" w:rsidR="00AC3B51" w:rsidRPr="001E18FE" w:rsidRDefault="00AC3B51" w:rsidP="00AC3B51">
    <w:pPr>
      <w:pStyle w:val="Header"/>
      <w:rPr>
        <w:rFonts w:ascii="Arial" w:hAnsi="Arial" w:cs="Arial"/>
        <w:sz w:val="16"/>
        <w:szCs w:val="16"/>
      </w:rPr>
    </w:pPr>
    <w:r>
      <w:rPr>
        <w:rFonts w:ascii="Arial" w:hAnsi="Arial" w:cs="Arial"/>
        <w:noProof/>
        <w:sz w:val="16"/>
        <w:szCs w:val="16"/>
      </w:rPr>
      <w:t xml:space="preserve">“Client Logo or Name” </w:t>
    </w:r>
    <w:r w:rsidRPr="001E18FE">
      <w:rPr>
        <w:rFonts w:ascii="Arial" w:hAnsi="Arial" w:cs="Arial"/>
        <w:sz w:val="16"/>
        <w:szCs w:val="16"/>
      </w:rPr>
      <w:ptab w:relativeTo="margin" w:alignment="center" w:leader="none"/>
    </w:r>
    <w:r w:rsidRPr="001E18FE">
      <w:rPr>
        <w:rFonts w:ascii="Arial" w:hAnsi="Arial" w:cs="Arial"/>
        <w:sz w:val="16"/>
        <w:szCs w:val="16"/>
      </w:rPr>
      <w:ptab w:relativeTo="margin" w:alignment="right" w:leader="none"/>
    </w:r>
    <w:r w:rsidRPr="001E18FE">
      <w:rPr>
        <w:rFonts w:ascii="Arial" w:hAnsi="Arial" w:cs="Arial"/>
        <w:sz w:val="16"/>
        <w:szCs w:val="16"/>
      </w:rPr>
      <w:t>POL</w:t>
    </w:r>
    <w:r>
      <w:rPr>
        <w:rFonts w:ascii="Arial" w:hAnsi="Arial" w:cs="Arial"/>
        <w:sz w:val="16"/>
        <w:szCs w:val="16"/>
      </w:rPr>
      <w:t>C</w:t>
    </w:r>
    <w:r w:rsidRPr="001E18FE">
      <w:rPr>
        <w:rFonts w:ascii="Arial" w:hAnsi="Arial" w:cs="Arial"/>
        <w:sz w:val="16"/>
        <w:szCs w:val="16"/>
      </w:rPr>
      <w:t>-00</w:t>
    </w:r>
    <w:r>
      <w:rPr>
        <w:rFonts w:ascii="Arial" w:hAnsi="Arial" w:cs="Arial"/>
        <w:sz w:val="16"/>
        <w:szCs w:val="16"/>
      </w:rPr>
      <w:t>0</w:t>
    </w:r>
  </w:p>
  <w:p w14:paraId="14158C20" w14:textId="520D3865" w:rsidR="00AC3B51" w:rsidRDefault="00AC3B51" w:rsidP="00AC3B51">
    <w:pPr>
      <w:pStyle w:val="Header"/>
      <w:jc w:val="right"/>
      <w:rPr>
        <w:rFonts w:ascii="Arial" w:hAnsi="Arial" w:cs="Arial"/>
        <w:sz w:val="16"/>
        <w:szCs w:val="16"/>
      </w:rPr>
    </w:pPr>
    <w:r w:rsidRPr="001E18FE">
      <w:rPr>
        <w:rFonts w:ascii="Arial" w:hAnsi="Arial" w:cs="Arial"/>
        <w:sz w:val="16"/>
        <w:szCs w:val="16"/>
      </w:rPr>
      <w:tab/>
    </w:r>
    <w:r w:rsidRPr="001E18FE">
      <w:rPr>
        <w:rFonts w:ascii="Arial" w:hAnsi="Arial" w:cs="Arial"/>
        <w:sz w:val="16"/>
        <w:szCs w:val="16"/>
      </w:rPr>
      <w:tab/>
    </w:r>
    <w:r>
      <w:rPr>
        <w:rFonts w:ascii="Arial" w:hAnsi="Arial" w:cs="Arial"/>
        <w:sz w:val="16"/>
        <w:szCs w:val="16"/>
      </w:rPr>
      <w:t>“Policy Name” “Version”</w:t>
    </w:r>
  </w:p>
  <w:p w14:paraId="63A086E7" w14:textId="7257E3A2" w:rsidR="00AD47E5" w:rsidRDefault="00AD47E5" w:rsidP="00AC3B51">
    <w:pPr>
      <w:pStyle w:val="Header"/>
      <w:jc w:val="right"/>
      <w:rPr>
        <w:rFonts w:ascii="Arial" w:hAnsi="Arial" w:cs="Arial"/>
        <w:sz w:val="16"/>
        <w:szCs w:val="16"/>
      </w:rPr>
    </w:pPr>
  </w:p>
  <w:p w14:paraId="40C0CA58" w14:textId="77777777" w:rsidR="00AD47E5" w:rsidRPr="00AD47E5" w:rsidRDefault="00AD47E5" w:rsidP="00AD47E5">
    <w:pPr>
      <w:pStyle w:val="Header"/>
      <w:jc w:val="center"/>
      <w:rPr>
        <w:rFonts w:ascii="Arial" w:hAnsi="Arial" w:cs="Arial"/>
        <w:color w:val="FFFFFF" w:themeColor="background1"/>
        <w:sz w:val="16"/>
        <w:szCs w:val="16"/>
      </w:rPr>
    </w:pPr>
  </w:p>
  <w:p w14:paraId="2CCBAC41" w14:textId="1BDC4500" w:rsidR="00AC3B51" w:rsidRPr="00AD47E5" w:rsidRDefault="00AC3B51" w:rsidP="00AD47E5">
    <w:pPr>
      <w:pStyle w:val="Header"/>
      <w:jc w:val="center"/>
      <w:rPr>
        <w:rFonts w:ascii="Arial" w:hAnsi="Arial" w:cs="Arial"/>
        <w:b/>
        <w:bCs/>
        <w:color w:val="FFFFFF" w:themeColor="background1"/>
        <w:sz w:val="44"/>
        <w:szCs w:val="44"/>
      </w:rPr>
    </w:pPr>
    <w:r w:rsidRPr="00AD47E5">
      <w:rPr>
        <w:rFonts w:ascii="Arial" w:hAnsi="Arial" w:cs="Arial"/>
        <w:b/>
        <w:bCs/>
        <w:color w:val="FFFFFF" w:themeColor="background1"/>
        <w:sz w:val="44"/>
        <w:szCs w:val="44"/>
      </w:rPr>
      <w:t>“Policy Name”</w:t>
    </w:r>
  </w:p>
  <w:p w14:paraId="2E5A3666" w14:textId="0F79E3BE" w:rsidR="00AC3B51" w:rsidRDefault="00AC3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 o:bullet="t">
        <v:imagedata r:id="rId1" o:title="Safewise Tick"/>
      </v:shape>
    </w:pict>
  </w:numPicBullet>
  <w:abstractNum w:abstractNumId="0" w15:restartNumberingAfterBreak="0">
    <w:nsid w:val="02423B65"/>
    <w:multiLevelType w:val="hybridMultilevel"/>
    <w:tmpl w:val="62863C70"/>
    <w:lvl w:ilvl="0" w:tplc="EAA095BE">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356D6A"/>
    <w:multiLevelType w:val="hybridMultilevel"/>
    <w:tmpl w:val="AD7C0132"/>
    <w:lvl w:ilvl="0" w:tplc="0D107E3C">
      <w:start w:val="1"/>
      <w:numFmt w:val="bullet"/>
      <w:lvlText w:val=""/>
      <w:lvlPicBulletId w:val="0"/>
      <w:lvlJc w:val="left"/>
      <w:pPr>
        <w:ind w:left="780" w:hanging="360"/>
      </w:pPr>
      <w:rPr>
        <w:rFonts w:ascii="Symbol" w:hAnsi="Symbol" w:hint="default"/>
        <w:color w:val="auto"/>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 w15:restartNumberingAfterBreak="0">
    <w:nsid w:val="0AEA654E"/>
    <w:multiLevelType w:val="hybridMultilevel"/>
    <w:tmpl w:val="38928E2C"/>
    <w:lvl w:ilvl="0" w:tplc="0D107E3C">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DE14D1"/>
    <w:multiLevelType w:val="hybridMultilevel"/>
    <w:tmpl w:val="E87202DE"/>
    <w:lvl w:ilvl="0" w:tplc="60B6A9EC">
      <w:start w:val="1"/>
      <w:numFmt w:val="decimal"/>
      <w:lvlText w:val="%1."/>
      <w:lvlJc w:val="left"/>
      <w:pPr>
        <w:ind w:left="720" w:hanging="360"/>
      </w:pPr>
      <w:rPr>
        <w:rFonts w:hint="default"/>
        <w:color w:val="727D8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C4D6DD5"/>
    <w:multiLevelType w:val="hybridMultilevel"/>
    <w:tmpl w:val="C02E4CFA"/>
    <w:lvl w:ilvl="0" w:tplc="EAA095BE">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35B00AA"/>
    <w:multiLevelType w:val="hybridMultilevel"/>
    <w:tmpl w:val="37261D66"/>
    <w:lvl w:ilvl="0" w:tplc="0D107E3C">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13B580D"/>
    <w:multiLevelType w:val="hybridMultilevel"/>
    <w:tmpl w:val="76701616"/>
    <w:lvl w:ilvl="0" w:tplc="0D107E3C">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1427497"/>
    <w:multiLevelType w:val="hybridMultilevel"/>
    <w:tmpl w:val="16FAE3AC"/>
    <w:lvl w:ilvl="0" w:tplc="0D107E3C">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9410680"/>
    <w:multiLevelType w:val="hybridMultilevel"/>
    <w:tmpl w:val="4FB8CB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A666E34"/>
    <w:multiLevelType w:val="hybridMultilevel"/>
    <w:tmpl w:val="C0945EA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B4901BB"/>
    <w:multiLevelType w:val="hybridMultilevel"/>
    <w:tmpl w:val="1136AEC6"/>
    <w:lvl w:ilvl="0" w:tplc="0D107E3C">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C406482"/>
    <w:multiLevelType w:val="hybridMultilevel"/>
    <w:tmpl w:val="1BB66268"/>
    <w:lvl w:ilvl="0" w:tplc="0D107E3C">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F996C26"/>
    <w:multiLevelType w:val="hybridMultilevel"/>
    <w:tmpl w:val="56462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1"/>
  </w:num>
  <w:num w:numId="5">
    <w:abstractNumId w:val="5"/>
  </w:num>
  <w:num w:numId="6">
    <w:abstractNumId w:val="2"/>
  </w:num>
  <w:num w:numId="7">
    <w:abstractNumId w:val="12"/>
  </w:num>
  <w:num w:numId="8">
    <w:abstractNumId w:val="6"/>
  </w:num>
  <w:num w:numId="9">
    <w:abstractNumId w:val="8"/>
  </w:num>
  <w:num w:numId="10">
    <w:abstractNumId w:val="3"/>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13"/>
    <w:rsid w:val="00057AD2"/>
    <w:rsid w:val="00071CD0"/>
    <w:rsid w:val="00081586"/>
    <w:rsid w:val="000C2C1E"/>
    <w:rsid w:val="000D4C8E"/>
    <w:rsid w:val="00112A1B"/>
    <w:rsid w:val="0014398B"/>
    <w:rsid w:val="00151606"/>
    <w:rsid w:val="001636B2"/>
    <w:rsid w:val="0017350C"/>
    <w:rsid w:val="00192AC1"/>
    <w:rsid w:val="001A088D"/>
    <w:rsid w:val="001A40B4"/>
    <w:rsid w:val="001B643A"/>
    <w:rsid w:val="001C72CC"/>
    <w:rsid w:val="001E18FE"/>
    <w:rsid w:val="001E26EE"/>
    <w:rsid w:val="00282157"/>
    <w:rsid w:val="00283605"/>
    <w:rsid w:val="00291655"/>
    <w:rsid w:val="002F57CA"/>
    <w:rsid w:val="003144BC"/>
    <w:rsid w:val="003559C7"/>
    <w:rsid w:val="003574CF"/>
    <w:rsid w:val="00371CC8"/>
    <w:rsid w:val="00375602"/>
    <w:rsid w:val="003A009C"/>
    <w:rsid w:val="003E10B2"/>
    <w:rsid w:val="003E4EAB"/>
    <w:rsid w:val="003F3EEA"/>
    <w:rsid w:val="00425F34"/>
    <w:rsid w:val="00426778"/>
    <w:rsid w:val="004316D8"/>
    <w:rsid w:val="0044747A"/>
    <w:rsid w:val="004534CA"/>
    <w:rsid w:val="004F6740"/>
    <w:rsid w:val="005173CA"/>
    <w:rsid w:val="0056169B"/>
    <w:rsid w:val="005E2B93"/>
    <w:rsid w:val="005E3EF0"/>
    <w:rsid w:val="006569AB"/>
    <w:rsid w:val="00673C67"/>
    <w:rsid w:val="00680E1A"/>
    <w:rsid w:val="006A01CE"/>
    <w:rsid w:val="006B0DD6"/>
    <w:rsid w:val="00704AF7"/>
    <w:rsid w:val="00720756"/>
    <w:rsid w:val="00762D88"/>
    <w:rsid w:val="007A5A95"/>
    <w:rsid w:val="007A66F2"/>
    <w:rsid w:val="007B2AED"/>
    <w:rsid w:val="007B4C0E"/>
    <w:rsid w:val="007C738A"/>
    <w:rsid w:val="007F0DD9"/>
    <w:rsid w:val="008570BF"/>
    <w:rsid w:val="008807EF"/>
    <w:rsid w:val="00883058"/>
    <w:rsid w:val="008A5A66"/>
    <w:rsid w:val="00912478"/>
    <w:rsid w:val="00920257"/>
    <w:rsid w:val="00950AC5"/>
    <w:rsid w:val="009A3AA2"/>
    <w:rsid w:val="009B7F56"/>
    <w:rsid w:val="009D39DC"/>
    <w:rsid w:val="009D7F33"/>
    <w:rsid w:val="009F4525"/>
    <w:rsid w:val="00A53D09"/>
    <w:rsid w:val="00A55464"/>
    <w:rsid w:val="00A60148"/>
    <w:rsid w:val="00A7130F"/>
    <w:rsid w:val="00A835F2"/>
    <w:rsid w:val="00A85B69"/>
    <w:rsid w:val="00AA0581"/>
    <w:rsid w:val="00AB29D8"/>
    <w:rsid w:val="00AC3B51"/>
    <w:rsid w:val="00AD1125"/>
    <w:rsid w:val="00AD4209"/>
    <w:rsid w:val="00AD47E5"/>
    <w:rsid w:val="00AD64B4"/>
    <w:rsid w:val="00AE63B1"/>
    <w:rsid w:val="00B02178"/>
    <w:rsid w:val="00B04201"/>
    <w:rsid w:val="00B17663"/>
    <w:rsid w:val="00B43017"/>
    <w:rsid w:val="00B630AB"/>
    <w:rsid w:val="00B77933"/>
    <w:rsid w:val="00BC3380"/>
    <w:rsid w:val="00BE2CAD"/>
    <w:rsid w:val="00BE4A46"/>
    <w:rsid w:val="00C1582C"/>
    <w:rsid w:val="00C21BE6"/>
    <w:rsid w:val="00C61717"/>
    <w:rsid w:val="00C86D93"/>
    <w:rsid w:val="00CC7228"/>
    <w:rsid w:val="00CF6329"/>
    <w:rsid w:val="00D075D2"/>
    <w:rsid w:val="00D15846"/>
    <w:rsid w:val="00D169EB"/>
    <w:rsid w:val="00D977BE"/>
    <w:rsid w:val="00DA63F9"/>
    <w:rsid w:val="00DB6A71"/>
    <w:rsid w:val="00DC185C"/>
    <w:rsid w:val="00DD70BA"/>
    <w:rsid w:val="00DF2185"/>
    <w:rsid w:val="00E27826"/>
    <w:rsid w:val="00E30817"/>
    <w:rsid w:val="00E326E8"/>
    <w:rsid w:val="00E32A72"/>
    <w:rsid w:val="00E41191"/>
    <w:rsid w:val="00ED6BF1"/>
    <w:rsid w:val="00EE614E"/>
    <w:rsid w:val="00EE61C5"/>
    <w:rsid w:val="00EF731E"/>
    <w:rsid w:val="00F37AFE"/>
    <w:rsid w:val="00F52813"/>
    <w:rsid w:val="00F601B6"/>
    <w:rsid w:val="00F67238"/>
    <w:rsid w:val="00F908BC"/>
    <w:rsid w:val="00F9174E"/>
    <w:rsid w:val="00FA3E95"/>
    <w:rsid w:val="00FA732B"/>
    <w:rsid w:val="00FB2698"/>
    <w:rsid w:val="00FB42F8"/>
    <w:rsid w:val="00FD1D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540B6"/>
  <w15:chartTrackingRefBased/>
  <w15:docId w15:val="{E7ECE1C3-1F6E-4F05-9E69-DB8E047A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908BC"/>
    <w:pPr>
      <w:keepNext/>
      <w:spacing w:before="240" w:after="60" w:line="240" w:lineRule="auto"/>
      <w:outlineLvl w:val="0"/>
    </w:pPr>
    <w:rPr>
      <w:rFonts w:ascii="Arial" w:eastAsia="Times New Roman" w:hAnsi="Arial" w:cs="Arial"/>
      <w:b/>
      <w:bCs/>
      <w:color w:val="F7941E"/>
      <w:kern w:val="32"/>
      <w:sz w:val="32"/>
      <w:szCs w:val="32"/>
      <w:lang w:eastAsia="en-NZ"/>
    </w:rPr>
  </w:style>
  <w:style w:type="paragraph" w:styleId="Heading2">
    <w:name w:val="heading 2"/>
    <w:basedOn w:val="Normal"/>
    <w:next w:val="Normal"/>
    <w:link w:val="Heading2Char"/>
    <w:uiPriority w:val="9"/>
    <w:unhideWhenUsed/>
    <w:qFormat/>
    <w:rsid w:val="002F57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6E8"/>
    <w:pPr>
      <w:ind w:left="720"/>
      <w:contextualSpacing/>
    </w:pPr>
  </w:style>
  <w:style w:type="character" w:customStyle="1" w:styleId="Heading1Char">
    <w:name w:val="Heading 1 Char"/>
    <w:basedOn w:val="DefaultParagraphFont"/>
    <w:link w:val="Heading1"/>
    <w:rsid w:val="00F908BC"/>
    <w:rPr>
      <w:rFonts w:ascii="Arial" w:eastAsia="Times New Roman" w:hAnsi="Arial" w:cs="Arial"/>
      <w:b/>
      <w:bCs/>
      <w:color w:val="F7941E"/>
      <w:kern w:val="32"/>
      <w:sz w:val="32"/>
      <w:szCs w:val="32"/>
      <w:lang w:eastAsia="en-NZ"/>
    </w:rPr>
  </w:style>
  <w:style w:type="character" w:styleId="CommentReference">
    <w:name w:val="annotation reference"/>
    <w:basedOn w:val="DefaultParagraphFont"/>
    <w:uiPriority w:val="99"/>
    <w:semiHidden/>
    <w:unhideWhenUsed/>
    <w:rsid w:val="00AD64B4"/>
    <w:rPr>
      <w:sz w:val="16"/>
      <w:szCs w:val="16"/>
    </w:rPr>
  </w:style>
  <w:style w:type="paragraph" w:styleId="CommentText">
    <w:name w:val="annotation text"/>
    <w:basedOn w:val="Normal"/>
    <w:link w:val="CommentTextChar"/>
    <w:uiPriority w:val="99"/>
    <w:semiHidden/>
    <w:unhideWhenUsed/>
    <w:rsid w:val="00AD64B4"/>
    <w:pPr>
      <w:spacing w:line="240" w:lineRule="auto"/>
    </w:pPr>
    <w:rPr>
      <w:sz w:val="20"/>
      <w:szCs w:val="20"/>
    </w:rPr>
  </w:style>
  <w:style w:type="character" w:customStyle="1" w:styleId="CommentTextChar">
    <w:name w:val="Comment Text Char"/>
    <w:basedOn w:val="DefaultParagraphFont"/>
    <w:link w:val="CommentText"/>
    <w:uiPriority w:val="99"/>
    <w:semiHidden/>
    <w:rsid w:val="00AD64B4"/>
    <w:rPr>
      <w:sz w:val="20"/>
      <w:szCs w:val="20"/>
    </w:rPr>
  </w:style>
  <w:style w:type="paragraph" w:styleId="CommentSubject">
    <w:name w:val="annotation subject"/>
    <w:basedOn w:val="CommentText"/>
    <w:next w:val="CommentText"/>
    <w:link w:val="CommentSubjectChar"/>
    <w:uiPriority w:val="99"/>
    <w:semiHidden/>
    <w:unhideWhenUsed/>
    <w:rsid w:val="00AD64B4"/>
    <w:rPr>
      <w:b/>
      <w:bCs/>
    </w:rPr>
  </w:style>
  <w:style w:type="character" w:customStyle="1" w:styleId="CommentSubjectChar">
    <w:name w:val="Comment Subject Char"/>
    <w:basedOn w:val="CommentTextChar"/>
    <w:link w:val="CommentSubject"/>
    <w:uiPriority w:val="99"/>
    <w:semiHidden/>
    <w:rsid w:val="00AD64B4"/>
    <w:rPr>
      <w:b/>
      <w:bCs/>
      <w:sz w:val="20"/>
      <w:szCs w:val="20"/>
    </w:rPr>
  </w:style>
  <w:style w:type="paragraph" w:styleId="BalloonText">
    <w:name w:val="Balloon Text"/>
    <w:basedOn w:val="Normal"/>
    <w:link w:val="BalloonTextChar"/>
    <w:uiPriority w:val="99"/>
    <w:semiHidden/>
    <w:unhideWhenUsed/>
    <w:rsid w:val="00AD6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4B4"/>
    <w:rPr>
      <w:rFonts w:ascii="Segoe UI" w:hAnsi="Segoe UI" w:cs="Segoe UI"/>
      <w:sz w:val="18"/>
      <w:szCs w:val="18"/>
    </w:rPr>
  </w:style>
  <w:style w:type="paragraph" w:styleId="Header">
    <w:name w:val="header"/>
    <w:basedOn w:val="Normal"/>
    <w:link w:val="HeaderChar"/>
    <w:uiPriority w:val="99"/>
    <w:unhideWhenUsed/>
    <w:rsid w:val="00FA3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E95"/>
  </w:style>
  <w:style w:type="paragraph" w:styleId="Footer">
    <w:name w:val="footer"/>
    <w:basedOn w:val="Normal"/>
    <w:link w:val="FooterChar"/>
    <w:uiPriority w:val="99"/>
    <w:unhideWhenUsed/>
    <w:rsid w:val="00FA3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E95"/>
  </w:style>
  <w:style w:type="character" w:customStyle="1" w:styleId="Heading2Char">
    <w:name w:val="Heading 2 Char"/>
    <w:basedOn w:val="DefaultParagraphFont"/>
    <w:link w:val="Heading2"/>
    <w:uiPriority w:val="9"/>
    <w:rsid w:val="002F57C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15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9E7459045D3E46BB7A1A81E057C37A" ma:contentTypeVersion="11" ma:contentTypeDescription="Create a new document." ma:contentTypeScope="" ma:versionID="3a4fabadc0b82c458355689b17ba1ed9">
  <xsd:schema xmlns:xsd="http://www.w3.org/2001/XMLSchema" xmlns:xs="http://www.w3.org/2001/XMLSchema" xmlns:p="http://schemas.microsoft.com/office/2006/metadata/properties" xmlns:ns2="b429d703-e788-4aa5-827b-32ff372eaaa7" targetNamespace="http://schemas.microsoft.com/office/2006/metadata/properties" ma:root="true" ma:fieldsID="320e6b2dfaf9f75f27b9d65183944ae0" ns2:_="">
    <xsd:import namespace="b429d703-e788-4aa5-827b-32ff372eaa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9d703-e788-4aa5-827b-32ff372e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9661A1-DCF8-452E-8C73-B51EC05B9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9d703-e788-4aa5-827b-32ff372ea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05597-064E-46CD-9E2B-8DBD6DA9AD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1813ED-FDE2-4D0A-985E-090996179A49}">
  <ds:schemaRefs>
    <ds:schemaRef ds:uri="http://schemas.openxmlformats.org/officeDocument/2006/bibliography"/>
  </ds:schemaRefs>
</ds:datastoreItem>
</file>

<file path=customXml/itemProps4.xml><?xml version="1.0" encoding="utf-8"?>
<ds:datastoreItem xmlns:ds="http://schemas.openxmlformats.org/officeDocument/2006/customXml" ds:itemID="{BAE03D3E-FF80-4A53-8852-3F693F3EBE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Compliance</dc:creator>
  <cp:keywords/>
  <dc:description/>
  <cp:lastModifiedBy>Tracey Murphy</cp:lastModifiedBy>
  <cp:revision>14</cp:revision>
  <cp:lastPrinted>2020-02-12T00:16:00Z</cp:lastPrinted>
  <dcterms:created xsi:type="dcterms:W3CDTF">2021-10-28T02:14:00Z</dcterms:created>
  <dcterms:modified xsi:type="dcterms:W3CDTF">2021-11-02T19:34:00Z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0x010100B69E7459045D3E46BB7A1A81E057C37A</vt:lpwstr>
  </property>
</Properties>
</file>